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6002"/>
      </w:tblGrid>
      <w:tr w:rsidR="00ED4EC7" w14:paraId="11E7585A" w14:textId="77777777" w:rsidTr="00D90D25">
        <w:trPr>
          <w:trHeight w:val="2574"/>
        </w:trPr>
        <w:tc>
          <w:tcPr>
            <w:tcW w:w="3070" w:type="dxa"/>
          </w:tcPr>
          <w:p w14:paraId="218CB07D" w14:textId="77777777" w:rsidR="00ED4EC7" w:rsidRDefault="00ED4EC7" w:rsidP="00F67527">
            <w:pPr>
              <w:rPr>
                <w:noProof/>
              </w:rPr>
            </w:pPr>
            <w:r>
              <w:rPr>
                <w:noProof/>
              </w:rPr>
              <w:drawing>
                <wp:inline distT="0" distB="0" distL="0" distR="0" wp14:anchorId="76D088E4" wp14:editId="39208E63">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9"/>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6002" w:type="dxa"/>
          </w:tcPr>
          <w:p w14:paraId="2D5B6123" w14:textId="77777777" w:rsidR="00ED4EC7" w:rsidRDefault="00ED4EC7" w:rsidP="00F67527">
            <w:pPr>
              <w:jc w:val="right"/>
              <w:rPr>
                <w:rFonts w:cstheme="minorHAnsi"/>
              </w:rPr>
            </w:pPr>
          </w:p>
          <w:p w14:paraId="25AA3842" w14:textId="47D7E2A2" w:rsidR="00ED4EC7" w:rsidRDefault="00ED4EC7" w:rsidP="00F67527">
            <w:pPr>
              <w:tabs>
                <w:tab w:val="left" w:pos="8100"/>
              </w:tabs>
              <w:jc w:val="right"/>
              <w:rPr>
                <w:rFonts w:cstheme="minorHAnsi"/>
                <w:szCs w:val="24"/>
              </w:rPr>
            </w:pPr>
            <w:r w:rsidRPr="00B430E0">
              <w:rPr>
                <w:rFonts w:cstheme="minorHAnsi"/>
                <w:b/>
                <w:szCs w:val="24"/>
              </w:rPr>
              <w:t>Clerk to the Council:</w:t>
            </w:r>
            <w:r w:rsidR="00F475A6">
              <w:rPr>
                <w:rFonts w:cstheme="minorHAnsi"/>
                <w:b/>
                <w:szCs w:val="24"/>
              </w:rPr>
              <w:t xml:space="preserve"> Oliver Last</w:t>
            </w:r>
            <w:r w:rsidRPr="00B430E0">
              <w:rPr>
                <w:rFonts w:cstheme="minorHAnsi"/>
                <w:szCs w:val="24"/>
              </w:rPr>
              <w:t xml:space="preserve">  </w:t>
            </w:r>
          </w:p>
          <w:p w14:paraId="5721D41E" w14:textId="77777777" w:rsidR="00ED4EC7" w:rsidRPr="00B430E0" w:rsidRDefault="00ED4EC7" w:rsidP="00F67527">
            <w:pPr>
              <w:tabs>
                <w:tab w:val="left" w:pos="8100"/>
              </w:tabs>
              <w:jc w:val="right"/>
              <w:rPr>
                <w:szCs w:val="24"/>
              </w:rPr>
            </w:pPr>
            <w:r w:rsidRPr="00B430E0">
              <w:rPr>
                <w:rFonts w:cstheme="minorHAnsi"/>
                <w:b/>
                <w:sz w:val="20"/>
              </w:rPr>
              <w:t>e-mail:</w:t>
            </w:r>
            <w:r w:rsidRPr="00B430E0">
              <w:rPr>
                <w:rFonts w:cstheme="minorHAnsi"/>
                <w:sz w:val="20"/>
              </w:rPr>
              <w:t xml:space="preserve"> </w:t>
            </w:r>
            <w:hyperlink r:id="rId10" w:history="1">
              <w:r w:rsidRPr="00B430E0">
                <w:rPr>
                  <w:rStyle w:val="Hyperlink"/>
                  <w:rFonts w:cstheme="minorHAnsi"/>
                  <w:sz w:val="20"/>
                </w:rPr>
                <w:t>ashurstclerk@outlook.com</w:t>
              </w:r>
            </w:hyperlink>
          </w:p>
          <w:p w14:paraId="47D35817" w14:textId="77777777" w:rsidR="00ED4EC7" w:rsidRDefault="00ED4EC7" w:rsidP="00F67527">
            <w:pPr>
              <w:jc w:val="right"/>
              <w:rPr>
                <w:noProof/>
              </w:rPr>
            </w:pPr>
          </w:p>
        </w:tc>
      </w:tr>
    </w:tbl>
    <w:p w14:paraId="7335410B" w14:textId="77777777" w:rsidR="00ED4EC7" w:rsidRPr="00EC6080" w:rsidRDefault="00ED4EC7" w:rsidP="00ED4EC7">
      <w:pPr>
        <w:pStyle w:val="ListParagraph"/>
        <w:ind w:left="630"/>
        <w:rPr>
          <w:b/>
          <w:bCs/>
          <w:sz w:val="10"/>
          <w:szCs w:val="10"/>
        </w:rPr>
      </w:pPr>
    </w:p>
    <w:p w14:paraId="5D0D46B8" w14:textId="4947414A" w:rsidR="00ED4EC7" w:rsidRPr="00FF63CB" w:rsidRDefault="00ED4EC7" w:rsidP="00ED4EC7">
      <w:pPr>
        <w:spacing w:after="120"/>
        <w:jc w:val="both"/>
        <w:rPr>
          <w:rFonts w:cstheme="minorHAnsi"/>
          <w:b/>
          <w:sz w:val="28"/>
          <w:szCs w:val="28"/>
          <w:lang w:val="en-GB"/>
        </w:rPr>
      </w:pPr>
      <w:r w:rsidRPr="006422F7">
        <w:rPr>
          <w:rStyle w:val="DefaultPara"/>
          <w:rFonts w:cstheme="minorHAnsi"/>
          <w:b/>
          <w:sz w:val="28"/>
          <w:szCs w:val="28"/>
        </w:rPr>
        <w:t>MINUTES OF THE MEETING OF ASHURST PARISH COUNCIL, HELD AT ASHURST</w:t>
      </w:r>
      <w:r>
        <w:rPr>
          <w:rStyle w:val="DefaultPara"/>
          <w:rFonts w:cstheme="minorHAnsi"/>
          <w:b/>
          <w:sz w:val="28"/>
          <w:szCs w:val="28"/>
        </w:rPr>
        <w:t xml:space="preserve"> </w:t>
      </w:r>
      <w:r w:rsidRPr="006422F7">
        <w:rPr>
          <w:rStyle w:val="DefaultPara"/>
          <w:rFonts w:cstheme="minorHAnsi"/>
          <w:b/>
          <w:sz w:val="28"/>
          <w:szCs w:val="28"/>
        </w:rPr>
        <w:t>VILLAGE</w:t>
      </w:r>
      <w:r>
        <w:rPr>
          <w:rStyle w:val="DefaultPara"/>
          <w:rFonts w:cstheme="minorHAnsi"/>
          <w:b/>
          <w:sz w:val="28"/>
          <w:szCs w:val="28"/>
        </w:rPr>
        <w:t xml:space="preserve"> </w:t>
      </w:r>
      <w:r w:rsidRPr="006422F7">
        <w:rPr>
          <w:rStyle w:val="DefaultPara"/>
          <w:rFonts w:cstheme="minorHAnsi"/>
          <w:b/>
          <w:sz w:val="28"/>
          <w:szCs w:val="28"/>
        </w:rPr>
        <w:t>HALL</w:t>
      </w:r>
      <w:r w:rsidRPr="006422F7">
        <w:rPr>
          <w:rFonts w:cstheme="minorHAnsi"/>
          <w:b/>
          <w:sz w:val="28"/>
          <w:szCs w:val="28"/>
          <w:lang w:val="en-GB"/>
        </w:rPr>
        <w:t xml:space="preserve"> ON </w:t>
      </w:r>
      <w:r>
        <w:rPr>
          <w:rFonts w:cstheme="minorHAnsi"/>
          <w:b/>
          <w:sz w:val="28"/>
          <w:szCs w:val="28"/>
          <w:lang w:val="en-GB"/>
        </w:rPr>
        <w:t xml:space="preserve">THURSDAY </w:t>
      </w:r>
      <w:r w:rsidR="00425290">
        <w:rPr>
          <w:rFonts w:cstheme="minorHAnsi"/>
          <w:b/>
          <w:sz w:val="28"/>
          <w:szCs w:val="28"/>
          <w:lang w:val="en-GB"/>
        </w:rPr>
        <w:t>17</w:t>
      </w:r>
      <w:r w:rsidR="00425290" w:rsidRPr="00945942">
        <w:rPr>
          <w:rFonts w:cstheme="minorHAnsi"/>
          <w:b/>
          <w:sz w:val="28"/>
          <w:szCs w:val="28"/>
          <w:vertAlign w:val="superscript"/>
          <w:lang w:val="en-GB"/>
        </w:rPr>
        <w:t>th</w:t>
      </w:r>
      <w:r w:rsidR="00425290">
        <w:rPr>
          <w:rFonts w:cstheme="minorHAnsi"/>
          <w:b/>
          <w:sz w:val="28"/>
          <w:szCs w:val="28"/>
          <w:lang w:val="en-GB"/>
        </w:rPr>
        <w:t xml:space="preserve"> July</w:t>
      </w:r>
      <w:r w:rsidR="00B3588D">
        <w:rPr>
          <w:rFonts w:cstheme="minorHAnsi"/>
          <w:b/>
          <w:sz w:val="28"/>
          <w:szCs w:val="28"/>
          <w:lang w:val="en-GB"/>
        </w:rPr>
        <w:t xml:space="preserve"> </w:t>
      </w:r>
      <w:r>
        <w:rPr>
          <w:rFonts w:cstheme="minorHAnsi"/>
          <w:b/>
          <w:sz w:val="28"/>
          <w:szCs w:val="28"/>
          <w:lang w:val="en-GB"/>
        </w:rPr>
        <w:t xml:space="preserve">2025 </w:t>
      </w:r>
      <w:r w:rsidRPr="006422F7">
        <w:rPr>
          <w:rFonts w:cstheme="minorHAnsi"/>
          <w:b/>
          <w:sz w:val="28"/>
          <w:szCs w:val="28"/>
          <w:lang w:val="en-GB"/>
        </w:rPr>
        <w:t xml:space="preserve">AT </w:t>
      </w:r>
      <w:r w:rsidR="00074157">
        <w:rPr>
          <w:rFonts w:cstheme="minorHAnsi"/>
          <w:b/>
          <w:sz w:val="28"/>
          <w:szCs w:val="28"/>
          <w:lang w:val="en-GB"/>
        </w:rPr>
        <w:t>7</w:t>
      </w:r>
      <w:r w:rsidRPr="006422F7">
        <w:rPr>
          <w:rFonts w:cstheme="minorHAnsi"/>
          <w:b/>
          <w:sz w:val="28"/>
          <w:szCs w:val="28"/>
          <w:lang w:val="en-GB"/>
        </w:rPr>
        <w:t>.30PM</w:t>
      </w:r>
    </w:p>
    <w:p w14:paraId="615EE745" w14:textId="77777777" w:rsidR="00ED4EC7" w:rsidRPr="00D609E5" w:rsidRDefault="00ED4EC7" w:rsidP="00ED4EC7">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39"/>
        <w:gridCol w:w="5811"/>
      </w:tblGrid>
      <w:tr w:rsidR="00ED4EC7" w:rsidRPr="0088191F" w14:paraId="16508D28" w14:textId="77777777" w:rsidTr="00F67527">
        <w:tc>
          <w:tcPr>
            <w:tcW w:w="3539" w:type="dxa"/>
          </w:tcPr>
          <w:p w14:paraId="37AE9690" w14:textId="77777777" w:rsidR="00ED4EC7" w:rsidRPr="0088191F" w:rsidRDefault="00ED4EC7" w:rsidP="00F67527">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3FD2D560" w14:textId="185D0793" w:rsidR="00ED4EC7" w:rsidRPr="00F0298E" w:rsidRDefault="00755A5A" w:rsidP="00F67527">
            <w:pPr>
              <w:jc w:val="both"/>
              <w:rPr>
                <w:rFonts w:cstheme="minorHAnsi"/>
              </w:rPr>
            </w:pPr>
            <w:r>
              <w:rPr>
                <w:rFonts w:cstheme="minorHAnsi"/>
              </w:rPr>
              <w:t>Cllr Fis</w:t>
            </w:r>
            <w:r w:rsidR="00FC22EF">
              <w:rPr>
                <w:rFonts w:cstheme="minorHAnsi"/>
              </w:rPr>
              <w:t>c</w:t>
            </w:r>
            <w:r>
              <w:rPr>
                <w:rFonts w:cstheme="minorHAnsi"/>
              </w:rPr>
              <w:t xml:space="preserve">hel (Chair), </w:t>
            </w:r>
            <w:r w:rsidR="00ED4EC7" w:rsidRPr="00F0298E">
              <w:rPr>
                <w:rFonts w:cstheme="minorHAnsi"/>
              </w:rPr>
              <w:t>Cllr</w:t>
            </w:r>
            <w:r w:rsidR="00ED4EC7">
              <w:rPr>
                <w:rFonts w:cstheme="minorHAnsi"/>
              </w:rPr>
              <w:t xml:space="preserve"> </w:t>
            </w:r>
            <w:r w:rsidR="00085F91">
              <w:rPr>
                <w:rFonts w:cstheme="minorHAnsi"/>
              </w:rPr>
              <w:t>Hammond</w:t>
            </w:r>
            <w:r>
              <w:rPr>
                <w:rFonts w:cstheme="minorHAnsi"/>
              </w:rPr>
              <w:t xml:space="preserve">, Cllr </w:t>
            </w:r>
            <w:r w:rsidR="00ED4EC7">
              <w:rPr>
                <w:rFonts w:cstheme="minorHAnsi"/>
              </w:rPr>
              <w:t xml:space="preserve">Knight, and </w:t>
            </w:r>
            <w:r>
              <w:rPr>
                <w:rFonts w:cstheme="minorHAnsi"/>
              </w:rPr>
              <w:t xml:space="preserve">Cllr </w:t>
            </w:r>
            <w:r w:rsidR="00ED4EC7">
              <w:rPr>
                <w:rFonts w:cstheme="minorHAnsi"/>
                <w:bCs/>
                <w:color w:val="000000" w:themeColor="text1"/>
              </w:rPr>
              <w:t>Russell (Vice Chair)</w:t>
            </w:r>
            <w:r w:rsidR="00CD15A5">
              <w:rPr>
                <w:rFonts w:cstheme="minorHAnsi"/>
                <w:bCs/>
                <w:color w:val="000000" w:themeColor="text1"/>
              </w:rPr>
              <w:t xml:space="preserve">, Cllr Bunce. </w:t>
            </w:r>
          </w:p>
        </w:tc>
      </w:tr>
      <w:tr w:rsidR="00ED4EC7" w:rsidRPr="0088191F" w14:paraId="79EB0B5C" w14:textId="77777777" w:rsidTr="00F67527">
        <w:tc>
          <w:tcPr>
            <w:tcW w:w="3539" w:type="dxa"/>
          </w:tcPr>
          <w:p w14:paraId="2B4403BC" w14:textId="77777777" w:rsidR="00ED4EC7" w:rsidRPr="0088191F" w:rsidRDefault="00ED4EC7" w:rsidP="00F67527">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6B5012B8" w14:textId="112AFB37" w:rsidR="00ED4EC7" w:rsidRPr="00F0298E" w:rsidRDefault="00ED4EC7" w:rsidP="00F67527">
            <w:pPr>
              <w:jc w:val="both"/>
              <w:rPr>
                <w:rFonts w:cstheme="minorHAnsi"/>
              </w:rPr>
            </w:pPr>
            <w:r w:rsidRPr="00FE0382">
              <w:rPr>
                <w:rFonts w:cstheme="minorHAnsi"/>
              </w:rPr>
              <w:t xml:space="preserve">District </w:t>
            </w:r>
            <w:bookmarkStart w:id="0" w:name="_Hlk203673308"/>
            <w:r w:rsidRPr="00FE0382">
              <w:rPr>
                <w:rFonts w:cstheme="minorHAnsi"/>
              </w:rPr>
              <w:t>Cllr Finnegan</w:t>
            </w:r>
            <w:r w:rsidR="00F030DE">
              <w:rPr>
                <w:rFonts w:cstheme="minorHAnsi"/>
              </w:rPr>
              <w:t xml:space="preserve"> and Cllr Marks</w:t>
            </w:r>
            <w:bookmarkEnd w:id="0"/>
          </w:p>
        </w:tc>
      </w:tr>
      <w:tr w:rsidR="00ED4EC7" w:rsidRPr="0088191F" w14:paraId="4B4986BE" w14:textId="77777777" w:rsidTr="00F67527">
        <w:tc>
          <w:tcPr>
            <w:tcW w:w="3539" w:type="dxa"/>
          </w:tcPr>
          <w:p w14:paraId="491FC5A0" w14:textId="77777777" w:rsidR="00ED4EC7" w:rsidRPr="0088191F" w:rsidRDefault="00ED4EC7" w:rsidP="00F67527">
            <w:pPr>
              <w:jc w:val="both"/>
              <w:rPr>
                <w:rFonts w:cstheme="minorHAnsi"/>
                <w:b/>
              </w:rPr>
            </w:pPr>
            <w:r w:rsidRPr="0088191F">
              <w:rPr>
                <w:rFonts w:cstheme="minorHAnsi"/>
                <w:b/>
              </w:rPr>
              <w:t>Clerk</w:t>
            </w:r>
          </w:p>
        </w:tc>
        <w:tc>
          <w:tcPr>
            <w:tcW w:w="5811" w:type="dxa"/>
          </w:tcPr>
          <w:p w14:paraId="62ED790B" w14:textId="77BC9650" w:rsidR="00ED4EC7" w:rsidRPr="00F0298E" w:rsidRDefault="00BF603C" w:rsidP="00F67527">
            <w:pPr>
              <w:jc w:val="both"/>
              <w:rPr>
                <w:rFonts w:cstheme="minorHAnsi"/>
              </w:rPr>
            </w:pPr>
            <w:r>
              <w:rPr>
                <w:rFonts w:cstheme="minorHAnsi"/>
              </w:rPr>
              <w:t>Oliver Last</w:t>
            </w:r>
          </w:p>
        </w:tc>
      </w:tr>
      <w:tr w:rsidR="00ED4EC7" w:rsidRPr="0088191F" w14:paraId="1A84943E" w14:textId="77777777" w:rsidTr="00F67527">
        <w:tc>
          <w:tcPr>
            <w:tcW w:w="3539" w:type="dxa"/>
          </w:tcPr>
          <w:p w14:paraId="5EC30881" w14:textId="77777777" w:rsidR="00ED4EC7" w:rsidRPr="0088191F" w:rsidRDefault="00ED4EC7" w:rsidP="00F67527">
            <w:pPr>
              <w:jc w:val="both"/>
              <w:rPr>
                <w:rFonts w:cstheme="minorHAnsi"/>
                <w:b/>
              </w:rPr>
            </w:pPr>
            <w:r>
              <w:rPr>
                <w:rFonts w:cstheme="minorHAnsi"/>
                <w:b/>
              </w:rPr>
              <w:t>Public</w:t>
            </w:r>
          </w:p>
        </w:tc>
        <w:tc>
          <w:tcPr>
            <w:tcW w:w="5811" w:type="dxa"/>
          </w:tcPr>
          <w:p w14:paraId="7B2A22C3" w14:textId="38F42182" w:rsidR="00ED4EC7" w:rsidRPr="00F0298E" w:rsidRDefault="00F030DE" w:rsidP="00F67527">
            <w:pPr>
              <w:jc w:val="both"/>
              <w:rPr>
                <w:rFonts w:cstheme="minorHAnsi"/>
              </w:rPr>
            </w:pPr>
            <w:r>
              <w:rPr>
                <w:rFonts w:cstheme="minorHAnsi"/>
              </w:rPr>
              <w:t>2</w:t>
            </w:r>
          </w:p>
        </w:tc>
      </w:tr>
    </w:tbl>
    <w:p w14:paraId="6B37DCAC" w14:textId="77777777" w:rsidR="00ED4EC7" w:rsidRDefault="00ED4EC7" w:rsidP="00ED4EC7">
      <w:pPr>
        <w:spacing w:after="120"/>
        <w:ind w:firstLine="720"/>
        <w:rPr>
          <w:b/>
          <w:bCs/>
          <w:sz w:val="10"/>
          <w:szCs w:val="10"/>
        </w:rPr>
      </w:pPr>
    </w:p>
    <w:p w14:paraId="67455730" w14:textId="77777777" w:rsidR="001C641F" w:rsidRDefault="001C641F" w:rsidP="001C641F">
      <w:pPr>
        <w:rPr>
          <w:b/>
          <w:bCs/>
          <w:sz w:val="10"/>
          <w:szCs w:val="10"/>
        </w:rPr>
      </w:pPr>
    </w:p>
    <w:p w14:paraId="1C8DCDDF" w14:textId="071F995D" w:rsidR="001C641F" w:rsidRDefault="001C641F" w:rsidP="001C641F">
      <w:pPr>
        <w:tabs>
          <w:tab w:val="left" w:pos="2505"/>
        </w:tabs>
        <w:rPr>
          <w:sz w:val="10"/>
          <w:szCs w:val="10"/>
        </w:rPr>
      </w:pPr>
      <w:r>
        <w:rPr>
          <w:sz w:val="10"/>
          <w:szCs w:val="10"/>
        </w:rPr>
        <w:tab/>
      </w:r>
    </w:p>
    <w:p w14:paraId="5919AF28" w14:textId="77777777" w:rsidR="00857CDD" w:rsidRPr="00857CDD" w:rsidRDefault="00857CDD" w:rsidP="00857CDD">
      <w:pPr>
        <w:numPr>
          <w:ilvl w:val="0"/>
          <w:numId w:val="24"/>
        </w:numPr>
        <w:tabs>
          <w:tab w:val="left" w:pos="2505"/>
        </w:tabs>
        <w:rPr>
          <w:lang w:val="en-GB"/>
        </w:rPr>
      </w:pPr>
      <w:r w:rsidRPr="00857CDD">
        <w:rPr>
          <w:b/>
          <w:bCs/>
          <w:lang w:val="en-GB"/>
        </w:rPr>
        <w:t>Apologies for Absence</w:t>
      </w:r>
      <w:r w:rsidRPr="00857CDD">
        <w:rPr>
          <w:lang w:val="en-GB"/>
        </w:rPr>
        <w:t xml:space="preserve"> </w:t>
      </w:r>
    </w:p>
    <w:p w14:paraId="49616A52" w14:textId="404D6FCC" w:rsidR="00857CDD" w:rsidRPr="00857CDD" w:rsidRDefault="00857CDD" w:rsidP="00857CDD">
      <w:pPr>
        <w:tabs>
          <w:tab w:val="left" w:pos="2505"/>
        </w:tabs>
        <w:ind w:left="567"/>
        <w:rPr>
          <w:lang w:val="en-GB"/>
        </w:rPr>
      </w:pPr>
      <w:r>
        <w:rPr>
          <w:lang w:val="en-GB"/>
        </w:rPr>
        <w:t xml:space="preserve">Apologies were received from Cllr Les </w:t>
      </w:r>
      <w:r w:rsidR="00775A46">
        <w:rPr>
          <w:lang w:val="en-GB"/>
        </w:rPr>
        <w:t>Nicholson</w:t>
      </w:r>
    </w:p>
    <w:p w14:paraId="3938AEFF" w14:textId="77777777" w:rsidR="00857CDD" w:rsidRPr="00857CDD" w:rsidRDefault="00857CDD" w:rsidP="00857CDD">
      <w:pPr>
        <w:numPr>
          <w:ilvl w:val="0"/>
          <w:numId w:val="24"/>
        </w:numPr>
        <w:tabs>
          <w:tab w:val="left" w:pos="2505"/>
        </w:tabs>
        <w:rPr>
          <w:lang w:val="en-GB"/>
        </w:rPr>
      </w:pPr>
      <w:r w:rsidRPr="00857CDD">
        <w:rPr>
          <w:b/>
          <w:bCs/>
          <w:lang w:val="en-GB"/>
        </w:rPr>
        <w:t>Declarations of interest</w:t>
      </w:r>
    </w:p>
    <w:p w14:paraId="022E9050" w14:textId="44EED30C" w:rsidR="00857CDD" w:rsidRPr="00857CDD" w:rsidRDefault="00857CDD" w:rsidP="00857CDD">
      <w:pPr>
        <w:tabs>
          <w:tab w:val="left" w:pos="2505"/>
        </w:tabs>
        <w:ind w:left="567"/>
        <w:rPr>
          <w:lang w:val="en-GB"/>
        </w:rPr>
      </w:pPr>
      <w:r w:rsidRPr="00857CDD">
        <w:rPr>
          <w:lang w:val="en-GB"/>
        </w:rPr>
        <w:t>Councillors were reminded to return any revised Declarations of Interest, as defined under the Localism Act 2011</w:t>
      </w:r>
      <w:r w:rsidR="00ED5EF2">
        <w:rPr>
          <w:lang w:val="en-GB"/>
        </w:rPr>
        <w:t>.</w:t>
      </w:r>
    </w:p>
    <w:p w14:paraId="448C5919" w14:textId="4F62F2C0" w:rsidR="00857CDD" w:rsidRPr="00857CDD" w:rsidRDefault="00857CDD" w:rsidP="00857CDD">
      <w:pPr>
        <w:tabs>
          <w:tab w:val="left" w:pos="2505"/>
        </w:tabs>
        <w:ind w:left="567"/>
        <w:rPr>
          <w:lang w:val="en-GB"/>
        </w:rPr>
      </w:pPr>
      <w:r w:rsidRPr="00857CDD">
        <w:rPr>
          <w:lang w:val="en-GB"/>
        </w:rPr>
        <w:t>There were no declarations of interest on any agenda items in this meeting.</w:t>
      </w:r>
    </w:p>
    <w:p w14:paraId="2617299E" w14:textId="77777777" w:rsidR="00857CDD" w:rsidRPr="00857CDD" w:rsidRDefault="00857CDD" w:rsidP="00857CDD">
      <w:pPr>
        <w:numPr>
          <w:ilvl w:val="0"/>
          <w:numId w:val="24"/>
        </w:numPr>
        <w:tabs>
          <w:tab w:val="left" w:pos="2505"/>
        </w:tabs>
        <w:rPr>
          <w:lang w:val="en-GB"/>
        </w:rPr>
      </w:pPr>
      <w:r w:rsidRPr="00857CDD">
        <w:rPr>
          <w:b/>
          <w:bCs/>
          <w:lang w:val="en-GB"/>
        </w:rPr>
        <w:t>Public forum and questions</w:t>
      </w:r>
      <w:r w:rsidRPr="00857CDD">
        <w:rPr>
          <w:lang w:val="en-GB"/>
        </w:rPr>
        <w:t xml:space="preserve"> </w:t>
      </w:r>
    </w:p>
    <w:p w14:paraId="7B607743" w14:textId="4ACD020A" w:rsidR="00857CDD" w:rsidRPr="00857CDD" w:rsidRDefault="000626A9" w:rsidP="00775A46">
      <w:pPr>
        <w:tabs>
          <w:tab w:val="left" w:pos="2505"/>
        </w:tabs>
        <w:ind w:left="567"/>
        <w:rPr>
          <w:lang w:val="en-GB"/>
        </w:rPr>
      </w:pPr>
      <w:r>
        <w:rPr>
          <w:lang w:val="en-GB"/>
        </w:rPr>
        <w:t xml:space="preserve">Questions were received from the public regarding speeding through the village which was discussed as part of agenda item </w:t>
      </w:r>
      <w:r w:rsidRPr="000626A9">
        <w:rPr>
          <w:lang w:val="en-GB"/>
        </w:rPr>
        <w:t>21.</w:t>
      </w:r>
      <w:r w:rsidR="00425290">
        <w:rPr>
          <w:lang w:val="en-GB"/>
        </w:rPr>
        <w:t xml:space="preserve"> </w:t>
      </w:r>
      <w:r w:rsidRPr="000626A9">
        <w:rPr>
          <w:lang w:val="en-GB"/>
        </w:rPr>
        <w:t>Speedwatch and Speed Restrictions within the Parish</w:t>
      </w:r>
      <w:r w:rsidR="006E6422">
        <w:rPr>
          <w:lang w:val="en-GB"/>
        </w:rPr>
        <w:t>.</w:t>
      </w:r>
    </w:p>
    <w:p w14:paraId="3ECC325C" w14:textId="77777777" w:rsidR="00857CDD" w:rsidRPr="00857CDD" w:rsidRDefault="00857CDD" w:rsidP="00857CDD">
      <w:pPr>
        <w:numPr>
          <w:ilvl w:val="0"/>
          <w:numId w:val="24"/>
        </w:numPr>
        <w:tabs>
          <w:tab w:val="left" w:pos="2505"/>
        </w:tabs>
        <w:rPr>
          <w:b/>
          <w:bCs/>
          <w:lang w:val="en-GB"/>
        </w:rPr>
      </w:pPr>
      <w:r w:rsidRPr="00857CDD">
        <w:rPr>
          <w:b/>
          <w:bCs/>
          <w:lang w:val="en-GB"/>
        </w:rPr>
        <w:t xml:space="preserve">Approval of the Minutes of the Meeting of the Parish Council held </w:t>
      </w:r>
      <w:hyperlink r:id="rId11" w:history="1">
        <w:r w:rsidRPr="00857CDD">
          <w:rPr>
            <w:rStyle w:val="Hyperlink"/>
            <w:b/>
            <w:bCs/>
            <w:lang w:val="en-GB"/>
          </w:rPr>
          <w:t>Draft minutes AGM 15th May 2025</w:t>
        </w:r>
      </w:hyperlink>
      <w:r w:rsidRPr="00857CDD">
        <w:rPr>
          <w:b/>
          <w:bCs/>
          <w:lang w:val="en-GB"/>
        </w:rPr>
        <w:t xml:space="preserve"> </w:t>
      </w:r>
    </w:p>
    <w:p w14:paraId="3AB4D85A" w14:textId="01BE1564" w:rsidR="00857CDD" w:rsidRPr="00F659E1" w:rsidRDefault="00F659E1" w:rsidP="00F659E1">
      <w:pPr>
        <w:tabs>
          <w:tab w:val="left" w:pos="2505"/>
        </w:tabs>
        <w:ind w:left="567"/>
        <w:rPr>
          <w:lang w:val="en-GB"/>
        </w:rPr>
      </w:pPr>
      <w:r>
        <w:rPr>
          <w:lang w:val="en-GB"/>
        </w:rPr>
        <w:t>It was</w:t>
      </w:r>
      <w:r w:rsidRPr="00F659E1">
        <w:rPr>
          <w:lang w:val="en-GB"/>
        </w:rPr>
        <w:t xml:space="preserve"> </w:t>
      </w:r>
      <w:r w:rsidRPr="00F659E1">
        <w:rPr>
          <w:b/>
          <w:bCs/>
          <w:lang w:val="en-GB"/>
        </w:rPr>
        <w:t xml:space="preserve">resolved </w:t>
      </w:r>
      <w:r w:rsidRPr="00F659E1">
        <w:rPr>
          <w:lang w:val="en-GB"/>
        </w:rPr>
        <w:t xml:space="preserve">to approve the minutes from the last meeting as a true and accurate record.  </w:t>
      </w:r>
    </w:p>
    <w:p w14:paraId="46DCC1DF" w14:textId="0939BA53" w:rsidR="00857CDD" w:rsidRPr="00857CDD" w:rsidRDefault="00857CDD" w:rsidP="00857CDD">
      <w:pPr>
        <w:numPr>
          <w:ilvl w:val="0"/>
          <w:numId w:val="24"/>
        </w:numPr>
        <w:tabs>
          <w:tab w:val="left" w:pos="2505"/>
        </w:tabs>
        <w:rPr>
          <w:b/>
          <w:bCs/>
          <w:lang w:val="en-GB"/>
        </w:rPr>
      </w:pPr>
      <w:r w:rsidRPr="00857CDD">
        <w:rPr>
          <w:b/>
          <w:bCs/>
          <w:lang w:val="en-GB"/>
        </w:rPr>
        <w:t>Co-Option</w:t>
      </w:r>
      <w:r w:rsidR="00425290">
        <w:rPr>
          <w:b/>
          <w:bCs/>
          <w:lang w:val="en-GB"/>
        </w:rPr>
        <w:t xml:space="preserve"> </w:t>
      </w:r>
      <w:r w:rsidRPr="00857CDD">
        <w:rPr>
          <w:b/>
          <w:bCs/>
          <w:lang w:val="en-GB"/>
        </w:rPr>
        <w:t>- To Receive application.</w:t>
      </w:r>
    </w:p>
    <w:p w14:paraId="1E06654D" w14:textId="70D0A0A1" w:rsidR="00857CDD" w:rsidRPr="00ED5EF2" w:rsidRDefault="00775A46" w:rsidP="00775A46">
      <w:pPr>
        <w:tabs>
          <w:tab w:val="left" w:pos="2505"/>
        </w:tabs>
        <w:ind w:left="567"/>
        <w:rPr>
          <w:lang w:val="en-GB"/>
        </w:rPr>
      </w:pPr>
      <w:r w:rsidRPr="00775A46">
        <w:rPr>
          <w:lang w:val="en-GB"/>
        </w:rPr>
        <w:t xml:space="preserve">The Chair invited Mr </w:t>
      </w:r>
      <w:r w:rsidR="007E26E8">
        <w:rPr>
          <w:lang w:val="en-GB"/>
        </w:rPr>
        <w:t>Mar</w:t>
      </w:r>
      <w:r w:rsidR="004D14C2">
        <w:rPr>
          <w:lang w:val="en-GB"/>
        </w:rPr>
        <w:t>c</w:t>
      </w:r>
      <w:r w:rsidR="007E26E8">
        <w:rPr>
          <w:lang w:val="en-GB"/>
        </w:rPr>
        <w:t xml:space="preserve"> </w:t>
      </w:r>
      <w:r w:rsidRPr="00775A46">
        <w:rPr>
          <w:lang w:val="en-GB"/>
        </w:rPr>
        <w:t>Bunce</w:t>
      </w:r>
      <w:r>
        <w:rPr>
          <w:lang w:val="en-GB"/>
        </w:rPr>
        <w:t xml:space="preserve"> to present his application for co-option. Thereafter, the Councillors agreed for Mr Bunce to join the Parish Council. He signed his Acceptance of Office paper and joined the meeting. </w:t>
      </w:r>
      <w:r w:rsidR="00425290" w:rsidRPr="00ED5EF2">
        <w:rPr>
          <w:lang w:val="en-GB"/>
        </w:rPr>
        <w:t>The Chair welcomed him to his new role and thanked him for agreeing to being co-opted.</w:t>
      </w:r>
    </w:p>
    <w:p w14:paraId="1E811B69" w14:textId="77777777" w:rsidR="00A91806" w:rsidRDefault="00A91806" w:rsidP="00775A46">
      <w:pPr>
        <w:tabs>
          <w:tab w:val="left" w:pos="2505"/>
        </w:tabs>
        <w:ind w:left="567"/>
        <w:rPr>
          <w:lang w:val="en-GB"/>
        </w:rPr>
      </w:pPr>
    </w:p>
    <w:p w14:paraId="1981C5EF" w14:textId="77777777" w:rsidR="00A91806" w:rsidRPr="00857CDD" w:rsidRDefault="00A91806" w:rsidP="00945942">
      <w:pPr>
        <w:tabs>
          <w:tab w:val="left" w:pos="2505"/>
        </w:tabs>
        <w:rPr>
          <w:lang w:val="en-GB"/>
        </w:rPr>
      </w:pPr>
    </w:p>
    <w:p w14:paraId="7668F3EA" w14:textId="77777777" w:rsidR="00857CDD" w:rsidRPr="00857CDD" w:rsidRDefault="00857CDD" w:rsidP="00857CDD">
      <w:pPr>
        <w:numPr>
          <w:ilvl w:val="0"/>
          <w:numId w:val="24"/>
        </w:numPr>
        <w:tabs>
          <w:tab w:val="left" w:pos="2505"/>
        </w:tabs>
        <w:rPr>
          <w:b/>
          <w:bCs/>
          <w:lang w:val="en-GB"/>
        </w:rPr>
      </w:pPr>
      <w:r w:rsidRPr="00857CDD">
        <w:rPr>
          <w:b/>
          <w:bCs/>
          <w:lang w:val="en-GB"/>
        </w:rPr>
        <w:t>District Councillor Reports</w:t>
      </w:r>
    </w:p>
    <w:p w14:paraId="688F4B45" w14:textId="06BD4439" w:rsidR="007C28EA" w:rsidRPr="007C28EA" w:rsidRDefault="007C28EA" w:rsidP="007C28EA">
      <w:pPr>
        <w:tabs>
          <w:tab w:val="left" w:pos="2505"/>
        </w:tabs>
        <w:ind w:left="720"/>
        <w:rPr>
          <w:lang w:val="en-GB"/>
        </w:rPr>
      </w:pPr>
      <w:r w:rsidRPr="007C28EA">
        <w:rPr>
          <w:lang w:val="en-GB"/>
        </w:rPr>
        <w:t xml:space="preserve">Cllr Finnegan gave an update covering the work taking place at Horsham District Council (HDC), including the status of the Local Plan. </w:t>
      </w:r>
      <w:r>
        <w:rPr>
          <w:lang w:val="en-GB"/>
        </w:rPr>
        <w:t>It was</w:t>
      </w:r>
      <w:r w:rsidRPr="007C28EA">
        <w:rPr>
          <w:lang w:val="en-GB"/>
        </w:rPr>
        <w:t xml:space="preserve"> explained that the Planning Inspector has cancelled the Horsham District Local Plan, citing concerns regarding its overall soundness, although no detailed feedback was provided. HDC was subsequently informed that the plan lacked sufficient legal compliance, particularly in relation to the duty to cooperate. Additionally, the proposed approach to water neutrality was deemed not robust enough to effectively </w:t>
      </w:r>
      <w:r>
        <w:rPr>
          <w:lang w:val="en-GB"/>
        </w:rPr>
        <w:t>restrict</w:t>
      </w:r>
      <w:r w:rsidRPr="007C28EA">
        <w:rPr>
          <w:lang w:val="en-GB"/>
        </w:rPr>
        <w:t xml:space="preserve"> housing numbers. As a result, HDC </w:t>
      </w:r>
      <w:r>
        <w:rPr>
          <w:lang w:val="en-GB"/>
        </w:rPr>
        <w:t>has</w:t>
      </w:r>
      <w:r w:rsidRPr="007C28EA">
        <w:rPr>
          <w:lang w:val="en-GB"/>
        </w:rPr>
        <w:t xml:space="preserve"> formally withdraw</w:t>
      </w:r>
      <w:r w:rsidR="00425290">
        <w:rPr>
          <w:lang w:val="en-GB"/>
        </w:rPr>
        <w:t>n</w:t>
      </w:r>
      <w:r w:rsidRPr="007C28EA">
        <w:rPr>
          <w:lang w:val="en-GB"/>
        </w:rPr>
        <w:t xml:space="preserve"> the current plan and </w:t>
      </w:r>
      <w:r>
        <w:rPr>
          <w:lang w:val="en-GB"/>
        </w:rPr>
        <w:t xml:space="preserve">is </w:t>
      </w:r>
      <w:r w:rsidRPr="007C28EA">
        <w:rPr>
          <w:lang w:val="en-GB"/>
        </w:rPr>
        <w:t>begin</w:t>
      </w:r>
      <w:r w:rsidR="00425290">
        <w:rPr>
          <w:lang w:val="en-GB"/>
        </w:rPr>
        <w:t>ning to</w:t>
      </w:r>
      <w:r w:rsidRPr="007C28EA">
        <w:rPr>
          <w:lang w:val="en-GB"/>
        </w:rPr>
        <w:t xml:space="preserve"> develop a new version, which is expected to be submitted in late 2027</w:t>
      </w:r>
      <w:r w:rsidR="00425290">
        <w:rPr>
          <w:lang w:val="en-GB"/>
        </w:rPr>
        <w:t>,</w:t>
      </w:r>
      <w:r w:rsidRPr="007C28EA">
        <w:rPr>
          <w:lang w:val="en-GB"/>
        </w:rPr>
        <w:t xml:space="preserve"> following public engagement. In the meantime, the “Facilitating Appropriate Development” (FAD) policy has been renamed the Shaping Development District Advice Note, which reinforces the presumption in favour of development.</w:t>
      </w:r>
    </w:p>
    <w:p w14:paraId="41962427" w14:textId="6A9EBF9D" w:rsidR="007C28EA" w:rsidRPr="007C28EA" w:rsidRDefault="007C28EA" w:rsidP="007C28EA">
      <w:pPr>
        <w:tabs>
          <w:tab w:val="left" w:pos="2505"/>
        </w:tabs>
        <w:ind w:left="720"/>
        <w:rPr>
          <w:lang w:val="en-GB"/>
        </w:rPr>
      </w:pPr>
      <w:r w:rsidRPr="007C28EA">
        <w:rPr>
          <w:lang w:val="en-GB"/>
        </w:rPr>
        <w:t>Cllr Finnegan also provided an update on Local Government Reorganisation, encouraging residents to complete the engagement survey by 13th August to provide feedback on the proposals.</w:t>
      </w:r>
    </w:p>
    <w:p w14:paraId="69CE5700" w14:textId="6729D734" w:rsidR="007C28EA" w:rsidRPr="007C28EA" w:rsidRDefault="007C28EA" w:rsidP="007C28EA">
      <w:pPr>
        <w:tabs>
          <w:tab w:val="left" w:pos="2505"/>
        </w:tabs>
        <w:ind w:left="720"/>
        <w:rPr>
          <w:lang w:val="en-GB"/>
        </w:rPr>
      </w:pPr>
      <w:r w:rsidRPr="007C28EA">
        <w:rPr>
          <w:lang w:val="en-GB"/>
        </w:rPr>
        <w:t>The first mayoral election for the new structure is scheduled for May 2026, with the new arrangements taking effect from 1st April 2027.</w:t>
      </w:r>
    </w:p>
    <w:p w14:paraId="2DDFF904" w14:textId="1F03301D" w:rsidR="007C28EA" w:rsidRPr="007C28EA" w:rsidRDefault="007C28EA" w:rsidP="007C28EA">
      <w:pPr>
        <w:tabs>
          <w:tab w:val="left" w:pos="2505"/>
        </w:tabs>
        <w:ind w:left="720"/>
        <w:rPr>
          <w:lang w:val="en-GB"/>
        </w:rPr>
      </w:pPr>
      <w:r w:rsidRPr="007C28EA">
        <w:rPr>
          <w:lang w:val="en-GB"/>
        </w:rPr>
        <w:t>Regarding asset transfers, parish councils have been asked to review and check for a list of potential assets under consideration.</w:t>
      </w:r>
      <w:r w:rsidR="00425290">
        <w:rPr>
          <w:lang w:val="en-GB"/>
        </w:rPr>
        <w:t xml:space="preserve"> Cllr Finnegan would check and confirm that Ashurst has no such assets.</w:t>
      </w:r>
    </w:p>
    <w:p w14:paraId="0FE84E88" w14:textId="7574D6FC" w:rsidR="007C28EA" w:rsidRPr="007C28EA" w:rsidRDefault="007C28EA" w:rsidP="007C28EA">
      <w:pPr>
        <w:tabs>
          <w:tab w:val="left" w:pos="2505"/>
        </w:tabs>
        <w:ind w:left="720"/>
        <w:rPr>
          <w:lang w:val="en-GB"/>
        </w:rPr>
      </w:pPr>
      <w:r w:rsidRPr="007C28EA">
        <w:rPr>
          <w:lang w:val="en-GB"/>
        </w:rPr>
        <w:t>In relation to planning, Cllr Finnegan reported that on 2nd July, permission was granted for 265 homes at Glebe Farm. The site will not be connected to the mains gas network; instead, many of the homes will be fitted with heat pumps and solar panels to support low-carbon living.</w:t>
      </w:r>
    </w:p>
    <w:p w14:paraId="112EA5E1" w14:textId="211696DD" w:rsidR="007C28EA" w:rsidRPr="007C28EA" w:rsidRDefault="007C28EA" w:rsidP="007C28EA">
      <w:pPr>
        <w:tabs>
          <w:tab w:val="left" w:pos="2505"/>
        </w:tabs>
        <w:ind w:left="720"/>
        <w:rPr>
          <w:lang w:val="en-GB"/>
        </w:rPr>
      </w:pPr>
      <w:r w:rsidRPr="007C28EA">
        <w:rPr>
          <w:lang w:val="en-GB"/>
        </w:rPr>
        <w:t>On the topic of biodiversity, Cllr Martin Boffey intends to write to Parliament requesting the rescinding of Part 3, with the aim of ensuring that individual and local biodiversity requirements are included in future planning agreements.</w:t>
      </w:r>
    </w:p>
    <w:p w14:paraId="4EDB4B4F" w14:textId="459E6043" w:rsidR="00CD15A5" w:rsidRPr="00CD15A5" w:rsidRDefault="007C28EA" w:rsidP="007C28EA">
      <w:pPr>
        <w:tabs>
          <w:tab w:val="left" w:pos="2505"/>
        </w:tabs>
        <w:ind w:left="720"/>
        <w:rPr>
          <w:lang w:val="en-GB"/>
        </w:rPr>
      </w:pPr>
      <w:r w:rsidRPr="007C28EA">
        <w:rPr>
          <w:lang w:val="en-GB"/>
        </w:rPr>
        <w:t>Finally, the District Council has expressed support for introducing a 20mph speed limit in Storrington and is looking to support other appropriate applications for reduced speed limits in the district.</w:t>
      </w:r>
    </w:p>
    <w:p w14:paraId="2CA57132" w14:textId="0B25FC63" w:rsidR="00E8269E" w:rsidRPr="00857CDD" w:rsidRDefault="00E8269E" w:rsidP="00663FB3">
      <w:pPr>
        <w:tabs>
          <w:tab w:val="left" w:pos="2505"/>
        </w:tabs>
        <w:spacing w:after="0"/>
        <w:ind w:left="567"/>
        <w:rPr>
          <w:lang w:val="en-GB"/>
        </w:rPr>
      </w:pPr>
    </w:p>
    <w:p w14:paraId="7E127A84" w14:textId="77777777" w:rsidR="00857CDD" w:rsidRPr="00857CDD" w:rsidRDefault="00857CDD" w:rsidP="00857CDD">
      <w:pPr>
        <w:numPr>
          <w:ilvl w:val="0"/>
          <w:numId w:val="24"/>
        </w:numPr>
        <w:tabs>
          <w:tab w:val="left" w:pos="2505"/>
        </w:tabs>
        <w:rPr>
          <w:b/>
          <w:bCs/>
          <w:lang w:val="en-GB"/>
        </w:rPr>
      </w:pPr>
      <w:r w:rsidRPr="00857CDD">
        <w:rPr>
          <w:b/>
          <w:bCs/>
          <w:lang w:val="en-GB"/>
        </w:rPr>
        <w:t>HALC Update</w:t>
      </w:r>
    </w:p>
    <w:p w14:paraId="14D48CA0" w14:textId="324D9CDC" w:rsidR="008043CA" w:rsidRPr="006D53C5" w:rsidRDefault="008043CA" w:rsidP="003870C0">
      <w:pPr>
        <w:tabs>
          <w:tab w:val="left" w:pos="2505"/>
        </w:tabs>
        <w:ind w:left="567"/>
        <w:rPr>
          <w:color w:val="000000" w:themeColor="text1"/>
          <w:lang w:val="en-GB"/>
        </w:rPr>
      </w:pPr>
      <w:r w:rsidRPr="006D53C5">
        <w:rPr>
          <w:color w:val="000000" w:themeColor="text1"/>
          <w:lang w:val="en-GB"/>
        </w:rPr>
        <w:t xml:space="preserve">At the </w:t>
      </w:r>
      <w:r w:rsidR="00E92CB5" w:rsidRPr="006D53C5">
        <w:rPr>
          <w:color w:val="000000" w:themeColor="text1"/>
          <w:lang w:val="en-GB"/>
        </w:rPr>
        <w:t xml:space="preserve">June </w:t>
      </w:r>
      <w:r w:rsidRPr="006D53C5">
        <w:rPr>
          <w:color w:val="000000" w:themeColor="text1"/>
          <w:lang w:val="en-GB"/>
        </w:rPr>
        <w:t xml:space="preserve">Joint Meeting between HALC and HDC, the key items discussed were the withdrawal of HDC’s Local Plan, a progress report on the LGR, and Community Asset Transfers. (These items </w:t>
      </w:r>
      <w:r w:rsidR="00E92CB5" w:rsidRPr="006D53C5">
        <w:rPr>
          <w:color w:val="000000" w:themeColor="text1"/>
          <w:lang w:val="en-GB"/>
        </w:rPr>
        <w:t>were</w:t>
      </w:r>
      <w:r w:rsidRPr="006D53C5">
        <w:rPr>
          <w:color w:val="000000" w:themeColor="text1"/>
          <w:lang w:val="en-GB"/>
        </w:rPr>
        <w:t xml:space="preserve"> discussed in more detail by Cllr Finnegan in 2.6 above.) Finally there was a discussion on the reform of Planning Committees. </w:t>
      </w:r>
    </w:p>
    <w:p w14:paraId="117FB2D9" w14:textId="70902761" w:rsidR="003870C0" w:rsidRPr="00522FEB" w:rsidRDefault="003870C0" w:rsidP="003870C0">
      <w:pPr>
        <w:tabs>
          <w:tab w:val="left" w:pos="2505"/>
        </w:tabs>
        <w:ind w:left="567"/>
        <w:rPr>
          <w:lang w:val="en-GB"/>
        </w:rPr>
      </w:pPr>
      <w:r w:rsidRPr="00522FEB">
        <w:rPr>
          <w:lang w:val="en-GB"/>
        </w:rPr>
        <w:t xml:space="preserve">It was </w:t>
      </w:r>
      <w:r w:rsidRPr="00522FEB">
        <w:rPr>
          <w:b/>
          <w:bCs/>
          <w:lang w:val="en-GB"/>
        </w:rPr>
        <w:t>resolved</w:t>
      </w:r>
      <w:r w:rsidRPr="00522FEB">
        <w:rPr>
          <w:lang w:val="en-GB"/>
        </w:rPr>
        <w:t xml:space="preserve"> to note the update.</w:t>
      </w:r>
    </w:p>
    <w:p w14:paraId="046B6C64" w14:textId="77777777" w:rsidR="003870C0" w:rsidRDefault="003870C0" w:rsidP="003870C0">
      <w:pPr>
        <w:tabs>
          <w:tab w:val="left" w:pos="2505"/>
        </w:tabs>
        <w:ind w:left="567"/>
        <w:rPr>
          <w:lang w:val="en-GB"/>
        </w:rPr>
      </w:pPr>
    </w:p>
    <w:p w14:paraId="77B270B6" w14:textId="77777777" w:rsidR="006E6422" w:rsidRDefault="006E6422" w:rsidP="003870C0">
      <w:pPr>
        <w:tabs>
          <w:tab w:val="left" w:pos="2505"/>
        </w:tabs>
        <w:ind w:left="567"/>
        <w:rPr>
          <w:lang w:val="en-GB"/>
        </w:rPr>
      </w:pPr>
    </w:p>
    <w:p w14:paraId="3773215E" w14:textId="77777777" w:rsidR="006E6422" w:rsidRPr="00857CDD" w:rsidRDefault="006E6422" w:rsidP="003870C0">
      <w:pPr>
        <w:tabs>
          <w:tab w:val="left" w:pos="2505"/>
        </w:tabs>
        <w:ind w:left="567"/>
        <w:rPr>
          <w:lang w:val="en-GB"/>
        </w:rPr>
      </w:pPr>
    </w:p>
    <w:p w14:paraId="231D43FE" w14:textId="77777777" w:rsidR="00857CDD" w:rsidRPr="007F0D8B" w:rsidRDefault="00857CDD" w:rsidP="00857CDD">
      <w:pPr>
        <w:numPr>
          <w:ilvl w:val="0"/>
          <w:numId w:val="24"/>
        </w:numPr>
        <w:tabs>
          <w:tab w:val="left" w:pos="2505"/>
        </w:tabs>
        <w:rPr>
          <w:b/>
          <w:bCs/>
          <w:lang w:val="en-GB"/>
        </w:rPr>
      </w:pPr>
      <w:r w:rsidRPr="007F0D8B">
        <w:rPr>
          <w:b/>
          <w:bCs/>
          <w:lang w:val="en-GB"/>
        </w:rPr>
        <w:t>Planning Applications and Planning Decisions from HDC</w:t>
      </w:r>
    </w:p>
    <w:p w14:paraId="0539AD47" w14:textId="63BAB3C5" w:rsidR="003D5FD8" w:rsidRPr="007F0D8B" w:rsidRDefault="003D5FD8" w:rsidP="003D5FD8">
      <w:pPr>
        <w:spacing w:before="100" w:beforeAutospacing="1" w:after="100" w:afterAutospacing="1" w:line="240" w:lineRule="auto"/>
        <w:rPr>
          <w:rFonts w:eastAsia="Times New Roman" w:cs="Times New Roman"/>
          <w:kern w:val="0"/>
          <w14:ligatures w14:val="none"/>
        </w:rPr>
      </w:pPr>
      <w:r w:rsidRPr="007F0D8B">
        <w:rPr>
          <w:rFonts w:eastAsia="Times New Roman" w:cs="Times New Roman"/>
          <w:b/>
          <w:bCs/>
          <w:kern w:val="0"/>
          <w14:ligatures w14:val="none"/>
        </w:rPr>
        <w:t>Parish:</w:t>
      </w:r>
      <w:r w:rsidRPr="007F0D8B">
        <w:rPr>
          <w:rFonts w:eastAsia="Times New Roman" w:cs="Times New Roman"/>
          <w:kern w:val="0"/>
          <w14:ligatures w14:val="none"/>
        </w:rPr>
        <w:t xml:space="preserve"> Ashurst PC</w:t>
      </w:r>
      <w:r w:rsidRPr="007F0D8B">
        <w:rPr>
          <w:rFonts w:eastAsia="Times New Roman" w:cs="Times New Roman"/>
          <w:kern w:val="0"/>
          <w14:ligatures w14:val="none"/>
        </w:rPr>
        <w:br/>
      </w:r>
      <w:r w:rsidRPr="007F0D8B">
        <w:rPr>
          <w:rFonts w:eastAsia="Times New Roman" w:cs="Times New Roman"/>
          <w:b/>
          <w:bCs/>
          <w:kern w:val="0"/>
          <w14:ligatures w14:val="none"/>
        </w:rPr>
        <w:t>Ward:</w:t>
      </w:r>
      <w:r w:rsidRPr="007F0D8B">
        <w:rPr>
          <w:rFonts w:eastAsia="Times New Roman" w:cs="Times New Roman"/>
          <w:kern w:val="0"/>
          <w14:ligatures w14:val="none"/>
        </w:rPr>
        <w:t xml:space="preserve"> Steyning and Ashurst</w:t>
      </w:r>
      <w:r w:rsidRPr="007F0D8B">
        <w:rPr>
          <w:rFonts w:eastAsia="Times New Roman" w:cs="Times New Roman"/>
          <w:kern w:val="0"/>
          <w14:ligatures w14:val="none"/>
        </w:rPr>
        <w:br/>
      </w:r>
      <w:r w:rsidRPr="007F0D8B">
        <w:rPr>
          <w:rFonts w:eastAsia="Times New Roman" w:cs="Times New Roman"/>
          <w:b/>
          <w:bCs/>
          <w:kern w:val="0"/>
          <w14:ligatures w14:val="none"/>
        </w:rPr>
        <w:t>Case No:</w:t>
      </w:r>
      <w:r w:rsidRPr="007F0D8B">
        <w:rPr>
          <w:rFonts w:eastAsia="Times New Roman" w:cs="Times New Roman"/>
          <w:kern w:val="0"/>
          <w14:ligatures w14:val="none"/>
        </w:rPr>
        <w:t xml:space="preserve"> DC/25/0672</w:t>
      </w:r>
      <w:r w:rsidRPr="007F0D8B">
        <w:rPr>
          <w:rFonts w:eastAsia="Times New Roman" w:cs="Times New Roman"/>
          <w:kern w:val="0"/>
          <w14:ligatures w14:val="none"/>
        </w:rPr>
        <w:br/>
      </w:r>
      <w:r w:rsidRPr="007F0D8B">
        <w:rPr>
          <w:rFonts w:eastAsia="Times New Roman" w:cs="Times New Roman"/>
          <w:b/>
          <w:bCs/>
          <w:kern w:val="0"/>
          <w14:ligatures w14:val="none"/>
        </w:rPr>
        <w:t>Date Valid:</w:t>
      </w:r>
      <w:r w:rsidRPr="007F0D8B">
        <w:rPr>
          <w:rFonts w:eastAsia="Times New Roman" w:cs="Times New Roman"/>
          <w:kern w:val="0"/>
          <w14:ligatures w14:val="none"/>
        </w:rPr>
        <w:t xml:space="preserve"> 15 May 2025</w:t>
      </w:r>
      <w:r w:rsidRPr="007F0D8B">
        <w:rPr>
          <w:rFonts w:eastAsia="Times New Roman" w:cs="Times New Roman"/>
          <w:kern w:val="0"/>
          <w14:ligatures w14:val="none"/>
        </w:rPr>
        <w:br/>
      </w:r>
      <w:r w:rsidRPr="007F0D8B">
        <w:rPr>
          <w:rFonts w:eastAsia="Times New Roman" w:cs="Times New Roman"/>
          <w:b/>
          <w:bCs/>
          <w:kern w:val="0"/>
          <w14:ligatures w14:val="none"/>
        </w:rPr>
        <w:t>Decision Level:</w:t>
      </w:r>
      <w:r w:rsidRPr="007F0D8B">
        <w:rPr>
          <w:rFonts w:eastAsia="Times New Roman" w:cs="Times New Roman"/>
          <w:kern w:val="0"/>
          <w14:ligatures w14:val="none"/>
        </w:rPr>
        <w:t xml:space="preserve"> Delegated Decision</w:t>
      </w:r>
      <w:r w:rsidRPr="007F0D8B">
        <w:rPr>
          <w:rFonts w:eastAsia="Times New Roman" w:cs="Times New Roman"/>
          <w:kern w:val="0"/>
          <w14:ligatures w14:val="none"/>
        </w:rPr>
        <w:br/>
      </w:r>
      <w:r w:rsidRPr="007F0D8B">
        <w:rPr>
          <w:rFonts w:eastAsia="Times New Roman" w:cs="Times New Roman"/>
          <w:b/>
          <w:bCs/>
          <w:kern w:val="0"/>
          <w14:ligatures w14:val="none"/>
        </w:rPr>
        <w:t>Comments by:</w:t>
      </w:r>
      <w:r w:rsidRPr="007F0D8B">
        <w:rPr>
          <w:rFonts w:eastAsia="Times New Roman" w:cs="Times New Roman"/>
          <w:kern w:val="0"/>
          <w14:ligatures w14:val="none"/>
        </w:rPr>
        <w:t xml:space="preserve"> 12 June 2025</w:t>
      </w:r>
      <w:r w:rsidRPr="007F0D8B">
        <w:rPr>
          <w:rFonts w:eastAsia="Times New Roman" w:cs="Times New Roman"/>
          <w:kern w:val="0"/>
          <w14:ligatures w14:val="none"/>
        </w:rPr>
        <w:br/>
      </w:r>
      <w:r w:rsidRPr="007F0D8B">
        <w:rPr>
          <w:rFonts w:eastAsia="Times New Roman" w:cs="Times New Roman"/>
          <w:b/>
          <w:bCs/>
          <w:kern w:val="0"/>
          <w14:ligatures w14:val="none"/>
        </w:rPr>
        <w:t>App Type:</w:t>
      </w:r>
      <w:r w:rsidRPr="007F0D8B">
        <w:rPr>
          <w:rFonts w:eastAsia="Times New Roman" w:cs="Times New Roman"/>
          <w:kern w:val="0"/>
          <w14:ligatures w14:val="none"/>
        </w:rPr>
        <w:t xml:space="preserve"> Minor Other</w:t>
      </w:r>
      <w:r w:rsidRPr="007F0D8B">
        <w:rPr>
          <w:rFonts w:eastAsia="Times New Roman" w:cs="Times New Roman"/>
          <w:kern w:val="0"/>
          <w14:ligatures w14:val="none"/>
        </w:rPr>
        <w:br/>
      </w:r>
      <w:r w:rsidRPr="007F0D8B">
        <w:rPr>
          <w:rFonts w:eastAsia="Times New Roman" w:cs="Times New Roman"/>
          <w:b/>
          <w:bCs/>
          <w:kern w:val="0"/>
          <w14:ligatures w14:val="none"/>
        </w:rPr>
        <w:t>Agent:</w:t>
      </w:r>
      <w:r w:rsidRPr="007F0D8B">
        <w:rPr>
          <w:rFonts w:eastAsia="Times New Roman" w:cs="Times New Roman"/>
          <w:kern w:val="0"/>
          <w14:ligatures w14:val="none"/>
        </w:rPr>
        <w:t xml:space="preserve"> Jayne Harding</w:t>
      </w:r>
      <w:r w:rsidRPr="007F0D8B">
        <w:rPr>
          <w:rFonts w:eastAsia="Times New Roman" w:cs="Times New Roman"/>
          <w:kern w:val="0"/>
          <w14:ligatures w14:val="none"/>
        </w:rPr>
        <w:br/>
      </w:r>
      <w:r w:rsidRPr="007F0D8B">
        <w:rPr>
          <w:rFonts w:eastAsia="Times New Roman" w:cs="Times New Roman"/>
          <w:b/>
          <w:bCs/>
          <w:kern w:val="0"/>
          <w14:ligatures w14:val="none"/>
        </w:rPr>
        <w:t>Applicant:</w:t>
      </w:r>
      <w:r w:rsidRPr="007F0D8B">
        <w:rPr>
          <w:rFonts w:eastAsia="Times New Roman" w:cs="Times New Roman"/>
          <w:kern w:val="0"/>
          <w14:ligatures w14:val="none"/>
        </w:rPr>
        <w:t xml:space="preserve"> Diocese of Chichester</w:t>
      </w:r>
      <w:r w:rsidRPr="007F0D8B">
        <w:rPr>
          <w:rFonts w:eastAsia="Times New Roman" w:cs="Times New Roman"/>
          <w:kern w:val="0"/>
          <w14:ligatures w14:val="none"/>
        </w:rPr>
        <w:br/>
      </w:r>
      <w:r w:rsidRPr="007F0D8B">
        <w:rPr>
          <w:rFonts w:eastAsia="Times New Roman" w:cs="Times New Roman"/>
          <w:b/>
          <w:bCs/>
          <w:kern w:val="0"/>
          <w14:ligatures w14:val="none"/>
        </w:rPr>
        <w:t>Proposal:</w:t>
      </w:r>
      <w:r w:rsidRPr="007F0D8B">
        <w:rPr>
          <w:rFonts w:eastAsia="Times New Roman" w:cs="Times New Roman"/>
          <w:kern w:val="0"/>
          <w14:ligatures w14:val="none"/>
        </w:rPr>
        <w:br/>
        <w:t>Installation of 2no. air source heat pumps to the rear of the school and associated works, including provision of new metal mesh fence with access gate between heat pumps and the existing external cabin. (Full Application).</w:t>
      </w:r>
      <w:r w:rsidRPr="007F0D8B">
        <w:rPr>
          <w:rFonts w:eastAsia="Times New Roman" w:cs="Times New Roman"/>
          <w:kern w:val="0"/>
          <w14:ligatures w14:val="none"/>
        </w:rPr>
        <w:br/>
      </w:r>
      <w:r w:rsidRPr="007F0D8B">
        <w:rPr>
          <w:rFonts w:eastAsia="Times New Roman" w:cs="Times New Roman"/>
          <w:b/>
          <w:bCs/>
          <w:kern w:val="0"/>
          <w14:ligatures w14:val="none"/>
        </w:rPr>
        <w:t>Site Address:</w:t>
      </w:r>
      <w:r w:rsidRPr="007F0D8B">
        <w:rPr>
          <w:rFonts w:eastAsia="Times New Roman" w:cs="Times New Roman"/>
          <w:kern w:val="0"/>
          <w14:ligatures w14:val="none"/>
        </w:rPr>
        <w:t xml:space="preserve"> Ashurst Church of England School, School Lane, Ashurst, Steyning, West Sussex, BN44 3AY</w:t>
      </w:r>
      <w:r w:rsidRPr="007F0D8B">
        <w:rPr>
          <w:rFonts w:eastAsia="Times New Roman" w:cs="Times New Roman"/>
          <w:kern w:val="0"/>
          <w14:ligatures w14:val="none"/>
        </w:rPr>
        <w:br/>
      </w:r>
      <w:r w:rsidRPr="007F0D8B">
        <w:rPr>
          <w:rFonts w:eastAsia="Times New Roman" w:cs="Times New Roman"/>
          <w:b/>
          <w:bCs/>
          <w:kern w:val="0"/>
          <w14:ligatures w14:val="none"/>
        </w:rPr>
        <w:t>Grid Ref:</w:t>
      </w:r>
      <w:r w:rsidRPr="007F0D8B">
        <w:rPr>
          <w:rFonts w:eastAsia="Times New Roman" w:cs="Times New Roman"/>
          <w:kern w:val="0"/>
          <w14:ligatures w14:val="none"/>
        </w:rPr>
        <w:t xml:space="preserve"> 517566 116035</w:t>
      </w:r>
    </w:p>
    <w:p w14:paraId="27BEF6EA" w14:textId="526E15B6" w:rsidR="003D5FD8" w:rsidRPr="007F0D8B" w:rsidRDefault="003D5FD8" w:rsidP="003D5FD8">
      <w:pPr>
        <w:spacing w:before="100" w:beforeAutospacing="1" w:after="100" w:afterAutospacing="1" w:line="240" w:lineRule="auto"/>
        <w:rPr>
          <w:rFonts w:eastAsia="Times New Roman" w:cs="Times New Roman"/>
          <w:kern w:val="0"/>
          <w14:ligatures w14:val="none"/>
        </w:rPr>
      </w:pPr>
      <w:r w:rsidRPr="007F0D8B">
        <w:rPr>
          <w:rFonts w:eastAsia="Times New Roman" w:cs="Times New Roman"/>
          <w:kern w:val="0"/>
          <w14:ligatures w14:val="none"/>
        </w:rPr>
        <w:t xml:space="preserve">It was </w:t>
      </w:r>
      <w:r w:rsidRPr="007F0D8B">
        <w:rPr>
          <w:rFonts w:eastAsia="Times New Roman" w:cs="Times New Roman"/>
          <w:b/>
          <w:bCs/>
          <w:kern w:val="0"/>
          <w14:ligatures w14:val="none"/>
        </w:rPr>
        <w:t>resolved</w:t>
      </w:r>
      <w:r w:rsidRPr="007F0D8B">
        <w:rPr>
          <w:rFonts w:eastAsia="Times New Roman" w:cs="Times New Roman"/>
          <w:kern w:val="0"/>
          <w14:ligatures w14:val="none"/>
        </w:rPr>
        <w:t xml:space="preserve"> to </w:t>
      </w:r>
      <w:r w:rsidR="0080082B" w:rsidRPr="007F0D8B">
        <w:rPr>
          <w:rFonts w:eastAsia="Times New Roman" w:cs="Times New Roman"/>
          <w:kern w:val="0"/>
          <w14:ligatures w14:val="none"/>
        </w:rPr>
        <w:t xml:space="preserve">support this application </w:t>
      </w:r>
    </w:p>
    <w:p w14:paraId="10B9281B" w14:textId="77777777" w:rsidR="003D5FD8" w:rsidRPr="007F0D8B" w:rsidRDefault="00C31EC4" w:rsidP="003D5FD8">
      <w:pPr>
        <w:spacing w:after="0" w:line="240" w:lineRule="auto"/>
        <w:rPr>
          <w:rFonts w:eastAsia="Times New Roman" w:cs="Times New Roman"/>
          <w:kern w:val="0"/>
          <w14:ligatures w14:val="none"/>
        </w:rPr>
      </w:pPr>
      <w:r>
        <w:rPr>
          <w:rFonts w:eastAsia="Times New Roman" w:cs="Times New Roman"/>
          <w:noProof/>
          <w:kern w:val="0"/>
        </w:rPr>
        <w:pict w14:anchorId="73BFD285">
          <v:rect id="_x0000_i1025" alt="" style="width:451.3pt;height:.05pt;mso-width-percent:0;mso-height-percent:0;mso-width-percent:0;mso-height-percent:0" o:hralign="center" o:hrstd="t" o:hr="t" fillcolor="#a0a0a0" stroked="f"/>
        </w:pict>
      </w:r>
    </w:p>
    <w:p w14:paraId="2A4446D6" w14:textId="49B97FB0" w:rsidR="003D5FD8" w:rsidRPr="007F0D8B" w:rsidRDefault="003D5FD8" w:rsidP="003D5FD8">
      <w:pPr>
        <w:spacing w:before="100" w:beforeAutospacing="1" w:after="100" w:afterAutospacing="1" w:line="240" w:lineRule="auto"/>
        <w:rPr>
          <w:rFonts w:eastAsia="Times New Roman" w:cs="Times New Roman"/>
          <w:kern w:val="0"/>
          <w14:ligatures w14:val="none"/>
        </w:rPr>
      </w:pPr>
      <w:r w:rsidRPr="007F0D8B">
        <w:rPr>
          <w:rFonts w:eastAsia="Times New Roman" w:cs="Times New Roman"/>
          <w:b/>
          <w:bCs/>
          <w:kern w:val="0"/>
          <w14:ligatures w14:val="none"/>
        </w:rPr>
        <w:t>Parish:</w:t>
      </w:r>
      <w:r w:rsidRPr="007F0D8B">
        <w:rPr>
          <w:rFonts w:eastAsia="Times New Roman" w:cs="Times New Roman"/>
          <w:kern w:val="0"/>
          <w14:ligatures w14:val="none"/>
        </w:rPr>
        <w:t xml:space="preserve"> Ashurst PC </w:t>
      </w:r>
      <w:r w:rsidRPr="007F0D8B">
        <w:rPr>
          <w:rFonts w:eastAsia="Times New Roman" w:cs="Times New Roman"/>
          <w:b/>
          <w:bCs/>
          <w:kern w:val="0"/>
          <w14:ligatures w14:val="none"/>
        </w:rPr>
        <w:t>Ward:</w:t>
      </w:r>
      <w:r w:rsidRPr="007F0D8B">
        <w:rPr>
          <w:rFonts w:eastAsia="Times New Roman" w:cs="Times New Roman"/>
          <w:kern w:val="0"/>
          <w14:ligatures w14:val="none"/>
        </w:rPr>
        <w:t xml:space="preserve"> Steyning and Ashurst</w:t>
      </w:r>
      <w:r w:rsidRPr="007F0D8B">
        <w:rPr>
          <w:rFonts w:eastAsia="Times New Roman" w:cs="Times New Roman"/>
          <w:kern w:val="0"/>
          <w14:ligatures w14:val="none"/>
        </w:rPr>
        <w:br/>
      </w:r>
      <w:r w:rsidRPr="007F0D8B">
        <w:rPr>
          <w:rFonts w:eastAsia="Times New Roman" w:cs="Times New Roman"/>
          <w:b/>
          <w:bCs/>
          <w:kern w:val="0"/>
          <w14:ligatures w14:val="none"/>
        </w:rPr>
        <w:t>Case No:</w:t>
      </w:r>
      <w:r w:rsidRPr="007F0D8B">
        <w:rPr>
          <w:rFonts w:eastAsia="Times New Roman" w:cs="Times New Roman"/>
          <w:kern w:val="0"/>
          <w14:ligatures w14:val="none"/>
        </w:rPr>
        <w:t xml:space="preserve"> DC/25/0673</w:t>
      </w:r>
      <w:r w:rsidRPr="007F0D8B">
        <w:rPr>
          <w:rFonts w:eastAsia="Times New Roman" w:cs="Times New Roman"/>
          <w:kern w:val="0"/>
          <w14:ligatures w14:val="none"/>
        </w:rPr>
        <w:br/>
      </w:r>
      <w:r w:rsidRPr="007F0D8B">
        <w:rPr>
          <w:rFonts w:eastAsia="Times New Roman" w:cs="Times New Roman"/>
          <w:b/>
          <w:bCs/>
          <w:kern w:val="0"/>
          <w14:ligatures w14:val="none"/>
        </w:rPr>
        <w:t>Date Valid:</w:t>
      </w:r>
      <w:r w:rsidRPr="007F0D8B">
        <w:rPr>
          <w:rFonts w:eastAsia="Times New Roman" w:cs="Times New Roman"/>
          <w:kern w:val="0"/>
          <w14:ligatures w14:val="none"/>
        </w:rPr>
        <w:t xml:space="preserve"> 15 May 2025</w:t>
      </w:r>
      <w:r w:rsidRPr="007F0D8B">
        <w:rPr>
          <w:rFonts w:eastAsia="Times New Roman" w:cs="Times New Roman"/>
          <w:kern w:val="0"/>
          <w14:ligatures w14:val="none"/>
        </w:rPr>
        <w:br/>
      </w:r>
      <w:r w:rsidRPr="007F0D8B">
        <w:rPr>
          <w:rFonts w:eastAsia="Times New Roman" w:cs="Times New Roman"/>
          <w:b/>
          <w:bCs/>
          <w:kern w:val="0"/>
          <w14:ligatures w14:val="none"/>
        </w:rPr>
        <w:t>Decision Level:</w:t>
      </w:r>
      <w:r w:rsidRPr="007F0D8B">
        <w:rPr>
          <w:rFonts w:eastAsia="Times New Roman" w:cs="Times New Roman"/>
          <w:kern w:val="0"/>
          <w14:ligatures w14:val="none"/>
        </w:rPr>
        <w:t xml:space="preserve"> Delegated Decision</w:t>
      </w:r>
      <w:r w:rsidRPr="007F0D8B">
        <w:rPr>
          <w:rFonts w:eastAsia="Times New Roman" w:cs="Times New Roman"/>
          <w:kern w:val="0"/>
          <w14:ligatures w14:val="none"/>
        </w:rPr>
        <w:br/>
      </w:r>
      <w:r w:rsidRPr="007F0D8B">
        <w:rPr>
          <w:rFonts w:eastAsia="Times New Roman" w:cs="Times New Roman"/>
          <w:b/>
          <w:bCs/>
          <w:kern w:val="0"/>
          <w14:ligatures w14:val="none"/>
        </w:rPr>
        <w:t>Comments by:</w:t>
      </w:r>
      <w:r w:rsidRPr="007F0D8B">
        <w:rPr>
          <w:rFonts w:eastAsia="Times New Roman" w:cs="Times New Roman"/>
          <w:kern w:val="0"/>
          <w14:ligatures w14:val="none"/>
        </w:rPr>
        <w:t xml:space="preserve"> 12 June 2025</w:t>
      </w:r>
      <w:r w:rsidRPr="007F0D8B">
        <w:rPr>
          <w:rFonts w:eastAsia="Times New Roman" w:cs="Times New Roman"/>
          <w:kern w:val="0"/>
          <w14:ligatures w14:val="none"/>
        </w:rPr>
        <w:br/>
      </w:r>
      <w:r w:rsidRPr="007F0D8B">
        <w:rPr>
          <w:rFonts w:eastAsia="Times New Roman" w:cs="Times New Roman"/>
          <w:b/>
          <w:bCs/>
          <w:kern w:val="0"/>
          <w14:ligatures w14:val="none"/>
        </w:rPr>
        <w:t>App Type:</w:t>
      </w:r>
      <w:r w:rsidRPr="007F0D8B">
        <w:rPr>
          <w:rFonts w:eastAsia="Times New Roman" w:cs="Times New Roman"/>
          <w:kern w:val="0"/>
          <w14:ligatures w14:val="none"/>
        </w:rPr>
        <w:t xml:space="preserve"> LBC Alteration</w:t>
      </w:r>
      <w:r w:rsidRPr="007F0D8B">
        <w:rPr>
          <w:rFonts w:eastAsia="Times New Roman" w:cs="Times New Roman"/>
          <w:kern w:val="0"/>
          <w14:ligatures w14:val="none"/>
        </w:rPr>
        <w:br/>
      </w:r>
      <w:r w:rsidRPr="007F0D8B">
        <w:rPr>
          <w:rFonts w:eastAsia="Times New Roman" w:cs="Times New Roman"/>
          <w:b/>
          <w:bCs/>
          <w:kern w:val="0"/>
          <w14:ligatures w14:val="none"/>
        </w:rPr>
        <w:t>Agent:</w:t>
      </w:r>
      <w:r w:rsidRPr="007F0D8B">
        <w:rPr>
          <w:rFonts w:eastAsia="Times New Roman" w:cs="Times New Roman"/>
          <w:kern w:val="0"/>
          <w14:ligatures w14:val="none"/>
        </w:rPr>
        <w:t xml:space="preserve"> Jayne Harding</w:t>
      </w:r>
      <w:r w:rsidRPr="007F0D8B">
        <w:rPr>
          <w:rFonts w:eastAsia="Times New Roman" w:cs="Times New Roman"/>
          <w:kern w:val="0"/>
          <w14:ligatures w14:val="none"/>
        </w:rPr>
        <w:br/>
      </w:r>
      <w:r w:rsidRPr="007F0D8B">
        <w:rPr>
          <w:rFonts w:eastAsia="Times New Roman" w:cs="Times New Roman"/>
          <w:b/>
          <w:bCs/>
          <w:kern w:val="0"/>
          <w14:ligatures w14:val="none"/>
        </w:rPr>
        <w:t>Applicant:</w:t>
      </w:r>
      <w:r w:rsidRPr="007F0D8B">
        <w:rPr>
          <w:rFonts w:eastAsia="Times New Roman" w:cs="Times New Roman"/>
          <w:kern w:val="0"/>
          <w14:ligatures w14:val="none"/>
        </w:rPr>
        <w:t xml:space="preserve"> Diocese of Chichester</w:t>
      </w:r>
      <w:r w:rsidRPr="007F0D8B">
        <w:rPr>
          <w:rFonts w:eastAsia="Times New Roman" w:cs="Times New Roman"/>
          <w:kern w:val="0"/>
          <w14:ligatures w14:val="none"/>
        </w:rPr>
        <w:br/>
      </w:r>
      <w:r w:rsidRPr="007F0D8B">
        <w:rPr>
          <w:rFonts w:eastAsia="Times New Roman" w:cs="Times New Roman"/>
          <w:b/>
          <w:bCs/>
          <w:kern w:val="0"/>
          <w14:ligatures w14:val="none"/>
        </w:rPr>
        <w:t>Proposal:</w:t>
      </w:r>
      <w:r w:rsidRPr="007F0D8B">
        <w:rPr>
          <w:rFonts w:eastAsia="Times New Roman" w:cs="Times New Roman"/>
          <w:kern w:val="0"/>
          <w14:ligatures w14:val="none"/>
        </w:rPr>
        <w:br/>
        <w:t>Installation of 2no. air source heat pumps to the rear of the school and associated works, including provision of new metal mesh fence with access gate between heat pumps and the existing external cabin. (Listed Building Consent).</w:t>
      </w:r>
      <w:r w:rsidRPr="007F0D8B">
        <w:rPr>
          <w:rFonts w:eastAsia="Times New Roman" w:cs="Times New Roman"/>
          <w:kern w:val="0"/>
          <w14:ligatures w14:val="none"/>
        </w:rPr>
        <w:br/>
      </w:r>
      <w:r w:rsidRPr="007F0D8B">
        <w:rPr>
          <w:rFonts w:eastAsia="Times New Roman" w:cs="Times New Roman"/>
          <w:b/>
          <w:bCs/>
          <w:kern w:val="0"/>
          <w14:ligatures w14:val="none"/>
        </w:rPr>
        <w:t>Site Address:</w:t>
      </w:r>
      <w:r w:rsidRPr="007F0D8B">
        <w:rPr>
          <w:rFonts w:eastAsia="Times New Roman" w:cs="Times New Roman"/>
          <w:kern w:val="0"/>
          <w14:ligatures w14:val="none"/>
        </w:rPr>
        <w:t xml:space="preserve"> Ashurst Church of England School, School Lane, Ashurst, Steyning, West Sussex, BN44 3AY</w:t>
      </w:r>
      <w:r w:rsidRPr="007F0D8B">
        <w:rPr>
          <w:rFonts w:eastAsia="Times New Roman" w:cs="Times New Roman"/>
          <w:kern w:val="0"/>
          <w14:ligatures w14:val="none"/>
        </w:rPr>
        <w:br/>
      </w:r>
      <w:r w:rsidRPr="007F0D8B">
        <w:rPr>
          <w:rFonts w:eastAsia="Times New Roman" w:cs="Times New Roman"/>
          <w:b/>
          <w:bCs/>
          <w:kern w:val="0"/>
          <w14:ligatures w14:val="none"/>
        </w:rPr>
        <w:t>Grid Ref:</w:t>
      </w:r>
      <w:r w:rsidRPr="007F0D8B">
        <w:rPr>
          <w:rFonts w:eastAsia="Times New Roman" w:cs="Times New Roman"/>
          <w:kern w:val="0"/>
          <w14:ligatures w14:val="none"/>
        </w:rPr>
        <w:t xml:space="preserve"> 517566 116035</w:t>
      </w:r>
    </w:p>
    <w:p w14:paraId="2622188D" w14:textId="10AA4C70" w:rsidR="003D5FD8" w:rsidRPr="007F0D8B" w:rsidRDefault="003D5FD8" w:rsidP="003D5FD8">
      <w:pPr>
        <w:spacing w:before="100" w:beforeAutospacing="1" w:after="100" w:afterAutospacing="1" w:line="240" w:lineRule="auto"/>
        <w:rPr>
          <w:rFonts w:eastAsia="Times New Roman" w:cs="Times New Roman"/>
          <w:kern w:val="0"/>
          <w14:ligatures w14:val="none"/>
        </w:rPr>
      </w:pPr>
      <w:r w:rsidRPr="007F0D8B">
        <w:rPr>
          <w:rFonts w:eastAsia="Times New Roman" w:cs="Times New Roman"/>
          <w:kern w:val="0"/>
          <w14:ligatures w14:val="none"/>
        </w:rPr>
        <w:t xml:space="preserve">It was </w:t>
      </w:r>
      <w:r w:rsidRPr="007F0D8B">
        <w:rPr>
          <w:rFonts w:eastAsia="Times New Roman" w:cs="Times New Roman"/>
          <w:b/>
          <w:bCs/>
          <w:kern w:val="0"/>
          <w14:ligatures w14:val="none"/>
        </w:rPr>
        <w:t>resolved</w:t>
      </w:r>
      <w:r w:rsidRPr="007F0D8B">
        <w:rPr>
          <w:rFonts w:eastAsia="Times New Roman" w:cs="Times New Roman"/>
          <w:kern w:val="0"/>
          <w14:ligatures w14:val="none"/>
        </w:rPr>
        <w:t xml:space="preserve"> to </w:t>
      </w:r>
      <w:r w:rsidR="0080082B" w:rsidRPr="007F0D8B">
        <w:rPr>
          <w:rFonts w:eastAsia="Times New Roman" w:cs="Times New Roman"/>
          <w:kern w:val="0"/>
          <w14:ligatures w14:val="none"/>
        </w:rPr>
        <w:t>support this application</w:t>
      </w:r>
    </w:p>
    <w:p w14:paraId="185E4DF8" w14:textId="77777777" w:rsidR="003D5FD8" w:rsidRPr="007F0D8B" w:rsidRDefault="00C31EC4" w:rsidP="003D5FD8">
      <w:pPr>
        <w:spacing w:after="0" w:line="240" w:lineRule="auto"/>
        <w:rPr>
          <w:rFonts w:eastAsia="Times New Roman" w:cs="Times New Roman"/>
          <w:kern w:val="0"/>
          <w14:ligatures w14:val="none"/>
        </w:rPr>
      </w:pPr>
      <w:r>
        <w:rPr>
          <w:rFonts w:eastAsia="Times New Roman" w:cs="Times New Roman"/>
          <w:noProof/>
          <w:kern w:val="0"/>
        </w:rPr>
        <w:pict w14:anchorId="20FC2C3C">
          <v:rect id="_x0000_i1026" alt="" style="width:451.3pt;height:.05pt;mso-width-percent:0;mso-height-percent:0;mso-width-percent:0;mso-height-percent:0" o:hralign="center" o:hrstd="t" o:hr="t" fillcolor="#a0a0a0" stroked="f"/>
        </w:pict>
      </w:r>
    </w:p>
    <w:p w14:paraId="09BFF420" w14:textId="1E8196C5" w:rsidR="00522FEB" w:rsidRDefault="003D5FD8" w:rsidP="00003434">
      <w:pPr>
        <w:spacing w:after="0" w:line="240" w:lineRule="auto"/>
        <w:rPr>
          <w:rFonts w:eastAsia="Times New Roman" w:cs="Times New Roman"/>
          <w:kern w:val="0"/>
          <w14:ligatures w14:val="none"/>
        </w:rPr>
      </w:pPr>
      <w:r w:rsidRPr="007F0D8B">
        <w:rPr>
          <w:rFonts w:eastAsia="Times New Roman" w:cs="Times New Roman"/>
          <w:b/>
          <w:bCs/>
          <w:kern w:val="0"/>
          <w14:ligatures w14:val="none"/>
        </w:rPr>
        <w:t>Parish:</w:t>
      </w:r>
      <w:r w:rsidRPr="007F0D8B">
        <w:rPr>
          <w:rFonts w:eastAsia="Times New Roman" w:cs="Times New Roman"/>
          <w:kern w:val="0"/>
          <w14:ligatures w14:val="none"/>
        </w:rPr>
        <w:t xml:space="preserve"> Ashurst PC</w:t>
      </w:r>
      <w:r w:rsidRPr="007F0D8B">
        <w:rPr>
          <w:rFonts w:eastAsia="Times New Roman" w:cs="Times New Roman"/>
          <w:kern w:val="0"/>
          <w14:ligatures w14:val="none"/>
        </w:rPr>
        <w:br/>
      </w:r>
      <w:r w:rsidRPr="007F0D8B">
        <w:rPr>
          <w:rFonts w:eastAsia="Times New Roman" w:cs="Times New Roman"/>
          <w:b/>
          <w:bCs/>
          <w:kern w:val="0"/>
          <w14:ligatures w14:val="none"/>
        </w:rPr>
        <w:t>Ward:</w:t>
      </w:r>
      <w:r w:rsidRPr="007F0D8B">
        <w:rPr>
          <w:rFonts w:eastAsia="Times New Roman" w:cs="Times New Roman"/>
          <w:kern w:val="0"/>
          <w14:ligatures w14:val="none"/>
        </w:rPr>
        <w:t xml:space="preserve"> Steyning and Ashurst</w:t>
      </w:r>
      <w:r w:rsidRPr="007F0D8B">
        <w:rPr>
          <w:rFonts w:eastAsia="Times New Roman" w:cs="Times New Roman"/>
          <w:kern w:val="0"/>
          <w14:ligatures w14:val="none"/>
        </w:rPr>
        <w:br/>
      </w:r>
      <w:r w:rsidRPr="007F0D8B">
        <w:rPr>
          <w:rFonts w:eastAsia="Times New Roman" w:cs="Times New Roman"/>
          <w:b/>
          <w:bCs/>
          <w:kern w:val="0"/>
          <w14:ligatures w14:val="none"/>
        </w:rPr>
        <w:t>Case No:</w:t>
      </w:r>
      <w:r w:rsidRPr="007F0D8B">
        <w:rPr>
          <w:rFonts w:eastAsia="Times New Roman" w:cs="Times New Roman"/>
          <w:kern w:val="0"/>
          <w14:ligatures w14:val="none"/>
        </w:rPr>
        <w:t xml:space="preserve"> DC/25/0823</w:t>
      </w:r>
      <w:r w:rsidRPr="007F0D8B">
        <w:rPr>
          <w:rFonts w:eastAsia="Times New Roman" w:cs="Times New Roman"/>
          <w:kern w:val="0"/>
          <w14:ligatures w14:val="none"/>
        </w:rPr>
        <w:br/>
      </w:r>
      <w:r w:rsidRPr="007F0D8B">
        <w:rPr>
          <w:rFonts w:eastAsia="Times New Roman" w:cs="Times New Roman"/>
          <w:b/>
          <w:bCs/>
          <w:kern w:val="0"/>
          <w14:ligatures w14:val="none"/>
        </w:rPr>
        <w:t>Date Valid:</w:t>
      </w:r>
      <w:r w:rsidRPr="007F0D8B">
        <w:rPr>
          <w:rFonts w:eastAsia="Times New Roman" w:cs="Times New Roman"/>
          <w:kern w:val="0"/>
          <w14:ligatures w14:val="none"/>
        </w:rPr>
        <w:t xml:space="preserve"> 15 May 2025</w:t>
      </w:r>
      <w:r w:rsidRPr="007F0D8B">
        <w:rPr>
          <w:rFonts w:eastAsia="Times New Roman" w:cs="Times New Roman"/>
          <w:kern w:val="0"/>
          <w14:ligatures w14:val="none"/>
        </w:rPr>
        <w:br/>
      </w:r>
      <w:r w:rsidRPr="007F0D8B">
        <w:rPr>
          <w:rFonts w:eastAsia="Times New Roman" w:cs="Times New Roman"/>
          <w:b/>
          <w:bCs/>
          <w:kern w:val="0"/>
          <w14:ligatures w14:val="none"/>
        </w:rPr>
        <w:t>Decision Level:</w:t>
      </w:r>
      <w:r w:rsidRPr="007F0D8B">
        <w:rPr>
          <w:rFonts w:eastAsia="Times New Roman" w:cs="Times New Roman"/>
          <w:kern w:val="0"/>
          <w14:ligatures w14:val="none"/>
        </w:rPr>
        <w:t xml:space="preserve"> Delegated Decision</w:t>
      </w:r>
      <w:r w:rsidRPr="007F0D8B">
        <w:rPr>
          <w:rFonts w:eastAsia="Times New Roman" w:cs="Times New Roman"/>
          <w:kern w:val="0"/>
          <w14:ligatures w14:val="none"/>
        </w:rPr>
        <w:br/>
      </w:r>
      <w:r w:rsidRPr="007F0D8B">
        <w:rPr>
          <w:rFonts w:eastAsia="Times New Roman" w:cs="Times New Roman"/>
          <w:b/>
          <w:bCs/>
          <w:kern w:val="0"/>
          <w14:ligatures w14:val="none"/>
        </w:rPr>
        <w:t>Comments by:</w:t>
      </w:r>
      <w:r w:rsidRPr="007F0D8B">
        <w:rPr>
          <w:rFonts w:eastAsia="Times New Roman" w:cs="Times New Roman"/>
          <w:kern w:val="0"/>
          <w14:ligatures w14:val="none"/>
        </w:rPr>
        <w:t xml:space="preserve"> </w:t>
      </w:r>
      <w:r w:rsidR="00522FEB" w:rsidRPr="00522FEB">
        <w:rPr>
          <w:rFonts w:eastAsia="Times New Roman" w:cs="Times New Roman"/>
          <w:kern w:val="0"/>
          <w14:ligatures w14:val="none"/>
        </w:rPr>
        <w:t>12 June 2025</w:t>
      </w:r>
    </w:p>
    <w:p w14:paraId="187227FD" w14:textId="30034D79" w:rsidR="00501F1D" w:rsidRDefault="003D5FD8" w:rsidP="00003434">
      <w:pPr>
        <w:spacing w:after="0" w:line="240" w:lineRule="auto"/>
        <w:rPr>
          <w:rFonts w:eastAsia="Times New Roman" w:cs="Times New Roman"/>
          <w:kern w:val="0"/>
          <w14:ligatures w14:val="none"/>
        </w:rPr>
      </w:pPr>
      <w:r w:rsidRPr="007F0D8B">
        <w:rPr>
          <w:rFonts w:eastAsia="Times New Roman" w:cs="Times New Roman"/>
          <w:b/>
          <w:bCs/>
          <w:kern w:val="0"/>
          <w14:ligatures w14:val="none"/>
        </w:rPr>
        <w:lastRenderedPageBreak/>
        <w:t>App Type:</w:t>
      </w:r>
      <w:r w:rsidRPr="007F0D8B">
        <w:rPr>
          <w:rFonts w:eastAsia="Times New Roman" w:cs="Times New Roman"/>
          <w:kern w:val="0"/>
          <w14:ligatures w14:val="none"/>
        </w:rPr>
        <w:t xml:space="preserve"> Not Required on Return</w:t>
      </w:r>
      <w:r w:rsidRPr="007F0D8B">
        <w:rPr>
          <w:rFonts w:eastAsia="Times New Roman" w:cs="Times New Roman"/>
          <w:kern w:val="0"/>
          <w14:ligatures w14:val="none"/>
        </w:rPr>
        <w:br/>
      </w:r>
      <w:r w:rsidRPr="007F0D8B">
        <w:rPr>
          <w:rFonts w:eastAsia="Times New Roman" w:cs="Times New Roman"/>
          <w:b/>
          <w:bCs/>
          <w:kern w:val="0"/>
          <w14:ligatures w14:val="none"/>
        </w:rPr>
        <w:t>Agent:</w:t>
      </w:r>
      <w:r w:rsidRPr="007F0D8B">
        <w:rPr>
          <w:rFonts w:eastAsia="Times New Roman" w:cs="Times New Roman"/>
          <w:kern w:val="0"/>
          <w14:ligatures w14:val="none"/>
        </w:rPr>
        <w:t xml:space="preserve"> Mr Daniel Holmes</w:t>
      </w:r>
      <w:r w:rsidRPr="007F0D8B">
        <w:rPr>
          <w:rFonts w:eastAsia="Times New Roman" w:cs="Times New Roman"/>
          <w:kern w:val="0"/>
          <w14:ligatures w14:val="none"/>
        </w:rPr>
        <w:br/>
      </w:r>
      <w:r w:rsidRPr="007F0D8B">
        <w:rPr>
          <w:rFonts w:eastAsia="Times New Roman" w:cs="Times New Roman"/>
          <w:b/>
          <w:bCs/>
          <w:kern w:val="0"/>
          <w14:ligatures w14:val="none"/>
        </w:rPr>
        <w:t>Applicant:</w:t>
      </w:r>
      <w:r w:rsidRPr="007F0D8B">
        <w:rPr>
          <w:rFonts w:eastAsia="Times New Roman" w:cs="Times New Roman"/>
          <w:kern w:val="0"/>
          <w14:ligatures w14:val="none"/>
        </w:rPr>
        <w:t xml:space="preserve"> Mr John Eager</w:t>
      </w:r>
      <w:r w:rsidRPr="007F0D8B">
        <w:rPr>
          <w:rFonts w:eastAsia="Times New Roman" w:cs="Times New Roman"/>
          <w:kern w:val="0"/>
          <w14:ligatures w14:val="none"/>
        </w:rPr>
        <w:br/>
      </w:r>
      <w:r w:rsidRPr="007F0D8B">
        <w:rPr>
          <w:rFonts w:eastAsia="Times New Roman" w:cs="Times New Roman"/>
          <w:b/>
          <w:bCs/>
          <w:kern w:val="0"/>
          <w14:ligatures w14:val="none"/>
        </w:rPr>
        <w:t>Proposal:</w:t>
      </w:r>
      <w:r w:rsidRPr="007F0D8B">
        <w:rPr>
          <w:rFonts w:eastAsia="Times New Roman" w:cs="Times New Roman"/>
          <w:kern w:val="0"/>
          <w14:ligatures w14:val="none"/>
        </w:rPr>
        <w:br/>
        <w:t>Prior Notification for the change of use of an agricultural building to 3No. residential dwellings with associated operational development.</w:t>
      </w:r>
      <w:r w:rsidRPr="007F0D8B">
        <w:rPr>
          <w:rFonts w:eastAsia="Times New Roman" w:cs="Times New Roman"/>
          <w:kern w:val="0"/>
          <w14:ligatures w14:val="none"/>
        </w:rPr>
        <w:br/>
      </w:r>
      <w:r w:rsidRPr="007F0D8B">
        <w:rPr>
          <w:rFonts w:eastAsia="Times New Roman" w:cs="Times New Roman"/>
          <w:b/>
          <w:bCs/>
          <w:kern w:val="0"/>
          <w14:ligatures w14:val="none"/>
        </w:rPr>
        <w:t>Site Address:</w:t>
      </w:r>
      <w:r w:rsidRPr="007F0D8B">
        <w:rPr>
          <w:rFonts w:eastAsia="Times New Roman" w:cs="Times New Roman"/>
          <w:kern w:val="0"/>
          <w14:ligatures w14:val="none"/>
        </w:rPr>
        <w:t xml:space="preserve"> Jessups Farm, Honeybridge Lane, Ashurst, West Sussex, BN44 3AW</w:t>
      </w:r>
      <w:r w:rsidRPr="007F0D8B">
        <w:rPr>
          <w:rFonts w:eastAsia="Times New Roman" w:cs="Times New Roman"/>
          <w:kern w:val="0"/>
          <w14:ligatures w14:val="none"/>
        </w:rPr>
        <w:br/>
      </w:r>
      <w:r w:rsidRPr="007F0D8B">
        <w:rPr>
          <w:rFonts w:eastAsia="Times New Roman" w:cs="Times New Roman"/>
          <w:b/>
          <w:bCs/>
          <w:kern w:val="0"/>
          <w14:ligatures w14:val="none"/>
        </w:rPr>
        <w:t>Grid Ref:</w:t>
      </w:r>
      <w:r w:rsidRPr="007F0D8B">
        <w:rPr>
          <w:rFonts w:eastAsia="Times New Roman" w:cs="Times New Roman"/>
          <w:kern w:val="0"/>
          <w14:ligatures w14:val="none"/>
        </w:rPr>
        <w:t xml:space="preserve"> 515884 116073</w:t>
      </w:r>
    </w:p>
    <w:p w14:paraId="589DA4A5" w14:textId="7C4EE719" w:rsidR="00501F1D" w:rsidRPr="00501F1D" w:rsidRDefault="00501F1D" w:rsidP="00501F1D">
      <w:pPr>
        <w:spacing w:before="100" w:beforeAutospacing="1" w:after="100" w:afterAutospacing="1" w:line="240" w:lineRule="auto"/>
        <w:rPr>
          <w:rFonts w:eastAsia="Times New Roman" w:cs="Times New Roman"/>
          <w:kern w:val="0"/>
          <w14:ligatures w14:val="none"/>
        </w:rPr>
      </w:pPr>
      <w:r w:rsidRPr="00501F1D">
        <w:rPr>
          <w:rFonts w:eastAsia="Times New Roman" w:cs="Times New Roman"/>
          <w:kern w:val="0"/>
          <w14:ligatures w14:val="none"/>
        </w:rPr>
        <w:t xml:space="preserve">It was </w:t>
      </w:r>
      <w:r w:rsidRPr="00501F1D">
        <w:rPr>
          <w:rFonts w:eastAsia="Times New Roman" w:cs="Times New Roman"/>
          <w:b/>
          <w:bCs/>
          <w:kern w:val="0"/>
          <w14:ligatures w14:val="none"/>
        </w:rPr>
        <w:t>resolved</w:t>
      </w:r>
      <w:r w:rsidRPr="00501F1D">
        <w:rPr>
          <w:rFonts w:eastAsia="Times New Roman" w:cs="Times New Roman"/>
          <w:kern w:val="0"/>
          <w14:ligatures w14:val="none"/>
        </w:rPr>
        <w:t xml:space="preserve"> to object to the application on the grounds of overdevelopment, as well as concerns regarding the setting of a precedent and the cumulative impact on the surrounding area.</w:t>
      </w:r>
    </w:p>
    <w:p w14:paraId="1075D5F6" w14:textId="1F59A4F9" w:rsidR="003D5FD8" w:rsidRPr="007F0D8B" w:rsidRDefault="003D5FD8" w:rsidP="00857CDD">
      <w:pPr>
        <w:tabs>
          <w:tab w:val="left" w:pos="2505"/>
        </w:tabs>
        <w:rPr>
          <w:lang w:val="en-GB"/>
        </w:rPr>
      </w:pPr>
      <w:r w:rsidRPr="007F0D8B">
        <w:rPr>
          <w:lang w:val="en-GB"/>
        </w:rPr>
        <w:t>The Clerk gave an update on the past application outcomes</w:t>
      </w:r>
      <w:r w:rsidR="00501F1D">
        <w:rPr>
          <w:lang w:val="en-GB"/>
        </w:rPr>
        <w:t xml:space="preserve"> which was noted. </w:t>
      </w:r>
    </w:p>
    <w:p w14:paraId="308F97E5" w14:textId="77777777" w:rsidR="003D5FD8" w:rsidRPr="007F0D8B" w:rsidRDefault="003D5FD8" w:rsidP="00857CDD">
      <w:pPr>
        <w:tabs>
          <w:tab w:val="left" w:pos="2505"/>
        </w:tabs>
        <w:rPr>
          <w:lang w:val="en-GB"/>
        </w:rPr>
      </w:pPr>
    </w:p>
    <w:p w14:paraId="5FB3CB28" w14:textId="33FA3704" w:rsidR="00857CDD" w:rsidRPr="00857CDD" w:rsidRDefault="00857CDD" w:rsidP="00857CDD">
      <w:pPr>
        <w:numPr>
          <w:ilvl w:val="0"/>
          <w:numId w:val="24"/>
        </w:numPr>
        <w:tabs>
          <w:tab w:val="left" w:pos="2505"/>
        </w:tabs>
        <w:rPr>
          <w:b/>
          <w:bCs/>
          <w:lang w:val="en-GB"/>
        </w:rPr>
      </w:pPr>
      <w:r w:rsidRPr="00857CDD">
        <w:rPr>
          <w:b/>
          <w:bCs/>
          <w:lang w:val="en-GB"/>
        </w:rPr>
        <w:t>Payments and bank reconciliation</w:t>
      </w:r>
    </w:p>
    <w:p w14:paraId="4086477B" w14:textId="3F9D54AF" w:rsidR="00DD3417" w:rsidRPr="0071104E" w:rsidRDefault="008A3BC6" w:rsidP="00003434">
      <w:pPr>
        <w:pStyle w:val="ListParagraph"/>
        <w:numPr>
          <w:ilvl w:val="0"/>
          <w:numId w:val="28"/>
        </w:numPr>
        <w:spacing w:after="120"/>
        <w:rPr>
          <w:lang w:val="en-GB"/>
        </w:rPr>
      </w:pPr>
      <w:r w:rsidRPr="0071104E">
        <w:rPr>
          <w:lang w:val="en-GB"/>
        </w:rPr>
        <w:t xml:space="preserve">Councillors </w:t>
      </w:r>
      <w:r w:rsidRPr="0071104E">
        <w:rPr>
          <w:b/>
          <w:bCs/>
          <w:lang w:val="en-GB"/>
        </w:rPr>
        <w:t>resolved</w:t>
      </w:r>
      <w:r w:rsidRPr="0071104E">
        <w:rPr>
          <w:lang w:val="en-GB"/>
        </w:rPr>
        <w:t xml:space="preserve"> to approve the schedule of payments and bank reconciliation since the last meeting (15</w:t>
      </w:r>
      <w:r w:rsidRPr="0071104E">
        <w:rPr>
          <w:vertAlign w:val="superscript"/>
          <w:lang w:val="en-GB"/>
        </w:rPr>
        <w:t>th</w:t>
      </w:r>
      <w:r w:rsidRPr="0071104E">
        <w:rPr>
          <w:lang w:val="en-GB"/>
        </w:rPr>
        <w:t xml:space="preserve"> May 2025)</w:t>
      </w:r>
      <w:r w:rsidR="0071104E" w:rsidRPr="0071104E">
        <w:rPr>
          <w:lang w:val="en-GB"/>
        </w:rPr>
        <w:t xml:space="preserve"> </w:t>
      </w:r>
      <w:r w:rsidRPr="0071104E">
        <w:rPr>
          <w:lang w:val="en-GB"/>
        </w:rPr>
        <w:t xml:space="preserve"> (See Appendix 1.) </w:t>
      </w:r>
      <w:r w:rsidR="00DD3417" w:rsidRPr="0071104E">
        <w:rPr>
          <w:lang w:val="en-GB"/>
        </w:rPr>
        <w:t xml:space="preserve">and </w:t>
      </w:r>
      <w:r w:rsidR="004D14C2">
        <w:rPr>
          <w:lang w:val="en-GB"/>
        </w:rPr>
        <w:t xml:space="preserve">noted </w:t>
      </w:r>
      <w:r w:rsidR="0071104E">
        <w:rPr>
          <w:lang w:val="en-GB"/>
        </w:rPr>
        <w:t xml:space="preserve">the outstanding </w:t>
      </w:r>
      <w:r w:rsidR="0071104E" w:rsidRPr="0071104E">
        <w:rPr>
          <w:lang w:val="en-GB"/>
        </w:rPr>
        <w:t xml:space="preserve">PWLB </w:t>
      </w:r>
      <w:r w:rsidR="007F7121" w:rsidRPr="0071104E">
        <w:rPr>
          <w:lang w:val="en-GB"/>
        </w:rPr>
        <w:t>loan.</w:t>
      </w:r>
      <w:r w:rsidR="007F7121" w:rsidRPr="007F7121">
        <w:rPr>
          <w:color w:val="FF0000"/>
          <w:lang w:val="en-GB"/>
        </w:rPr>
        <w:t xml:space="preserve"> </w:t>
      </w:r>
      <w:r w:rsidR="007F7121" w:rsidRPr="007F7121">
        <w:rPr>
          <w:lang w:val="en-GB"/>
        </w:rPr>
        <w:t>£39</w:t>
      </w:r>
      <w:r w:rsidR="007F7121">
        <w:rPr>
          <w:lang w:val="en-GB"/>
        </w:rPr>
        <w:t>,</w:t>
      </w:r>
      <w:r w:rsidR="007F7121" w:rsidRPr="007F7121">
        <w:rPr>
          <w:lang w:val="en-GB"/>
        </w:rPr>
        <w:t>500.</w:t>
      </w:r>
    </w:p>
    <w:p w14:paraId="601DA0CE" w14:textId="77777777" w:rsidR="00DD3417" w:rsidRDefault="00DD3417" w:rsidP="00003434">
      <w:pPr>
        <w:pStyle w:val="ListParagraph"/>
        <w:spacing w:after="0"/>
        <w:ind w:left="1430"/>
        <w:rPr>
          <w:lang w:val="en-GB"/>
        </w:rPr>
      </w:pPr>
    </w:p>
    <w:p w14:paraId="144EDAB4" w14:textId="6C1651B8" w:rsidR="00857CDD" w:rsidRDefault="008A3BC6" w:rsidP="00003434">
      <w:pPr>
        <w:pStyle w:val="ListParagraph"/>
        <w:numPr>
          <w:ilvl w:val="0"/>
          <w:numId w:val="28"/>
        </w:numPr>
        <w:spacing w:after="120"/>
        <w:rPr>
          <w:lang w:val="en-GB"/>
        </w:rPr>
      </w:pPr>
      <w:r w:rsidRPr="00DD3417">
        <w:rPr>
          <w:lang w:val="en-GB"/>
        </w:rPr>
        <w:t>It was</w:t>
      </w:r>
      <w:r w:rsidRPr="0071104E">
        <w:rPr>
          <w:b/>
          <w:bCs/>
          <w:lang w:val="en-GB"/>
        </w:rPr>
        <w:t xml:space="preserve"> resolved</w:t>
      </w:r>
      <w:r w:rsidRPr="00DD3417">
        <w:rPr>
          <w:lang w:val="en-GB"/>
        </w:rPr>
        <w:t xml:space="preserve"> to note the value of the outstanding CIL </w:t>
      </w:r>
      <w:r w:rsidRPr="0007124A">
        <w:rPr>
          <w:lang w:val="en-GB"/>
        </w:rPr>
        <w:t>money</w:t>
      </w:r>
      <w:r w:rsidR="0007124A" w:rsidRPr="0007124A">
        <w:rPr>
          <w:lang w:val="en-GB"/>
        </w:rPr>
        <w:t xml:space="preserve"> £289.19</w:t>
      </w:r>
      <w:r w:rsidR="0007124A">
        <w:rPr>
          <w:lang w:val="en-GB"/>
        </w:rPr>
        <w:t>.</w:t>
      </w:r>
    </w:p>
    <w:p w14:paraId="1E62FA23" w14:textId="77777777" w:rsidR="0071104E" w:rsidRPr="0071104E" w:rsidRDefault="0071104E" w:rsidP="0071104E">
      <w:pPr>
        <w:rPr>
          <w:lang w:val="en-GB"/>
        </w:rPr>
      </w:pPr>
    </w:p>
    <w:p w14:paraId="2ABB7F2B" w14:textId="77777777" w:rsidR="00857CDD" w:rsidRPr="00857CDD" w:rsidRDefault="00857CDD" w:rsidP="00857CDD">
      <w:pPr>
        <w:numPr>
          <w:ilvl w:val="0"/>
          <w:numId w:val="24"/>
        </w:numPr>
        <w:tabs>
          <w:tab w:val="left" w:pos="2505"/>
        </w:tabs>
        <w:rPr>
          <w:b/>
          <w:bCs/>
          <w:lang w:val="en-GB"/>
        </w:rPr>
      </w:pPr>
      <w:r w:rsidRPr="00857CDD">
        <w:rPr>
          <w:b/>
          <w:bCs/>
          <w:lang w:val="en-GB"/>
        </w:rPr>
        <w:t>Recreation Ground</w:t>
      </w:r>
    </w:p>
    <w:p w14:paraId="760A5595" w14:textId="565F5437" w:rsidR="00857CDD" w:rsidRDefault="00AD7752" w:rsidP="00857CDD">
      <w:pPr>
        <w:numPr>
          <w:ilvl w:val="0"/>
          <w:numId w:val="25"/>
        </w:numPr>
        <w:tabs>
          <w:tab w:val="left" w:pos="2505"/>
        </w:tabs>
        <w:rPr>
          <w:lang w:val="en-GB"/>
        </w:rPr>
      </w:pPr>
      <w:r>
        <w:rPr>
          <w:lang w:val="en-GB"/>
        </w:rPr>
        <w:t>The</w:t>
      </w:r>
      <w:r w:rsidR="005E5928" w:rsidRPr="005E5928">
        <w:rPr>
          <w:lang w:val="en-GB"/>
        </w:rPr>
        <w:t xml:space="preserve"> Chair provided an update regarding the </w:t>
      </w:r>
      <w:r w:rsidR="005E5928">
        <w:rPr>
          <w:lang w:val="en-GB"/>
        </w:rPr>
        <w:t>Recreation Ground</w:t>
      </w:r>
      <w:r w:rsidR="005E5928" w:rsidRPr="005E5928">
        <w:rPr>
          <w:lang w:val="en-GB"/>
        </w:rPr>
        <w:t xml:space="preserve">. It was noted that a follow-up is required to </w:t>
      </w:r>
      <w:r w:rsidR="005E5928">
        <w:rPr>
          <w:lang w:val="en-GB"/>
        </w:rPr>
        <w:t>make sure the</w:t>
      </w:r>
      <w:r w:rsidR="005E5928" w:rsidRPr="005E5928">
        <w:rPr>
          <w:lang w:val="en-GB"/>
        </w:rPr>
        <w:t xml:space="preserve"> agreement </w:t>
      </w:r>
      <w:r w:rsidR="00A75086">
        <w:rPr>
          <w:lang w:val="en-GB"/>
        </w:rPr>
        <w:t xml:space="preserve">with the Football Club </w:t>
      </w:r>
      <w:r w:rsidR="005E5928" w:rsidRPr="005E5928">
        <w:rPr>
          <w:lang w:val="en-GB"/>
        </w:rPr>
        <w:t>has been signed and returned. Additionally, clarification is needed on the status of outstanding payments. The C</w:t>
      </w:r>
      <w:r w:rsidR="00EB3FC6">
        <w:rPr>
          <w:lang w:val="en-GB"/>
        </w:rPr>
        <w:t>l</w:t>
      </w:r>
      <w:r w:rsidR="00912D93">
        <w:rPr>
          <w:lang w:val="en-GB"/>
        </w:rPr>
        <w:t>erk</w:t>
      </w:r>
      <w:r w:rsidR="005E5928" w:rsidRPr="005E5928">
        <w:rPr>
          <w:lang w:val="en-GB"/>
        </w:rPr>
        <w:t xml:space="preserve"> will liaise with the </w:t>
      </w:r>
      <w:r w:rsidR="004D14C2">
        <w:rPr>
          <w:lang w:val="en-GB"/>
        </w:rPr>
        <w:t>F</w:t>
      </w:r>
      <w:r w:rsidR="005E5928" w:rsidRPr="005E5928">
        <w:rPr>
          <w:lang w:val="en-GB"/>
        </w:rPr>
        <w:t xml:space="preserve">ootball </w:t>
      </w:r>
      <w:r w:rsidR="004D14C2">
        <w:rPr>
          <w:lang w:val="en-GB"/>
        </w:rPr>
        <w:t>C</w:t>
      </w:r>
      <w:r w:rsidR="005E5928" w:rsidRPr="005E5928">
        <w:rPr>
          <w:lang w:val="en-GB"/>
        </w:rPr>
        <w:t>lub to ensure these matters are resolved promptly and in accordance with the terms agreed.</w:t>
      </w:r>
    </w:p>
    <w:p w14:paraId="5FC1DB62" w14:textId="5C8589B6" w:rsidR="00912D93" w:rsidRPr="00857CDD" w:rsidRDefault="00912D93" w:rsidP="00912D93">
      <w:pPr>
        <w:tabs>
          <w:tab w:val="left" w:pos="2505"/>
        </w:tabs>
        <w:ind w:left="1440"/>
        <w:rPr>
          <w:lang w:val="en-GB"/>
        </w:rPr>
      </w:pPr>
      <w:r>
        <w:rPr>
          <w:lang w:val="en-GB"/>
        </w:rPr>
        <w:t xml:space="preserve">It was </w:t>
      </w:r>
      <w:r w:rsidRPr="00912D93">
        <w:rPr>
          <w:b/>
          <w:bCs/>
          <w:lang w:val="en-GB"/>
        </w:rPr>
        <w:t>resolved</w:t>
      </w:r>
      <w:r>
        <w:rPr>
          <w:lang w:val="en-GB"/>
        </w:rPr>
        <w:t xml:space="preserve"> to note the update. </w:t>
      </w:r>
    </w:p>
    <w:p w14:paraId="49A73909" w14:textId="5ACF619B" w:rsidR="00EA756D" w:rsidRPr="00522FEB" w:rsidRDefault="0013140B" w:rsidP="00653E13">
      <w:pPr>
        <w:pStyle w:val="ListParagraph"/>
        <w:numPr>
          <w:ilvl w:val="0"/>
          <w:numId w:val="25"/>
        </w:numPr>
        <w:tabs>
          <w:tab w:val="left" w:pos="2505"/>
        </w:tabs>
        <w:spacing w:after="120"/>
        <w:rPr>
          <w:lang w:val="en-GB"/>
        </w:rPr>
      </w:pPr>
      <w:r w:rsidRPr="00522FEB">
        <w:rPr>
          <w:lang w:val="en-GB"/>
        </w:rPr>
        <w:t xml:space="preserve">An update was provided on the proposed rebuild of the John Eaton Hut. It was noted that </w:t>
      </w:r>
      <w:r w:rsidR="00A75086" w:rsidRPr="00522FEB">
        <w:rPr>
          <w:lang w:val="en-GB"/>
        </w:rPr>
        <w:t xml:space="preserve">as part of the consultation process, </w:t>
      </w:r>
      <w:r w:rsidRPr="00522FEB">
        <w:rPr>
          <w:lang w:val="en-GB"/>
        </w:rPr>
        <w:t>a presentation o</w:t>
      </w:r>
      <w:r w:rsidR="00A75086" w:rsidRPr="00522FEB">
        <w:rPr>
          <w:lang w:val="en-GB"/>
        </w:rPr>
        <w:t>f the draft plan</w:t>
      </w:r>
      <w:r w:rsidRPr="00522FEB">
        <w:rPr>
          <w:lang w:val="en-GB"/>
        </w:rPr>
        <w:t xml:space="preserve"> will take place at the Annual Parish Meeting</w:t>
      </w:r>
      <w:r w:rsidR="007D177C" w:rsidRPr="00522FEB">
        <w:rPr>
          <w:lang w:val="en-GB"/>
        </w:rPr>
        <w:t xml:space="preserve"> on 23</w:t>
      </w:r>
      <w:r w:rsidR="007D177C" w:rsidRPr="00522FEB">
        <w:rPr>
          <w:vertAlign w:val="superscript"/>
          <w:lang w:val="en-GB"/>
        </w:rPr>
        <w:t>rd</w:t>
      </w:r>
      <w:r w:rsidR="007D177C" w:rsidRPr="00522FEB">
        <w:rPr>
          <w:lang w:val="en-GB"/>
        </w:rPr>
        <w:t xml:space="preserve"> July</w:t>
      </w:r>
      <w:r w:rsidRPr="00522FEB">
        <w:rPr>
          <w:lang w:val="en-GB"/>
        </w:rPr>
        <w:t>, offering an opportunity for residents to learn more and</w:t>
      </w:r>
      <w:r w:rsidR="00E43FA7" w:rsidRPr="00522FEB">
        <w:rPr>
          <w:lang w:val="en-GB"/>
        </w:rPr>
        <w:t xml:space="preserve"> ask questions. A questionnaire will then be circulated asking for further </w:t>
      </w:r>
      <w:r w:rsidRPr="00522FEB">
        <w:rPr>
          <w:lang w:val="en-GB"/>
        </w:rPr>
        <w:t xml:space="preserve">feedback. </w:t>
      </w:r>
    </w:p>
    <w:p w14:paraId="0582217B" w14:textId="26769E66" w:rsidR="00857CDD" w:rsidRDefault="0013140B" w:rsidP="00003434">
      <w:pPr>
        <w:tabs>
          <w:tab w:val="left" w:pos="2505"/>
        </w:tabs>
        <w:ind w:left="1440"/>
        <w:rPr>
          <w:lang w:val="en-GB"/>
        </w:rPr>
      </w:pPr>
      <w:r w:rsidRPr="0013140B">
        <w:rPr>
          <w:lang w:val="en-GB"/>
        </w:rPr>
        <w:t xml:space="preserve">During the discussion, members also considered </w:t>
      </w:r>
      <w:r w:rsidR="00A75086">
        <w:rPr>
          <w:lang w:val="en-GB"/>
        </w:rPr>
        <w:t>a</w:t>
      </w:r>
      <w:r w:rsidRPr="0013140B">
        <w:rPr>
          <w:lang w:val="en-GB"/>
        </w:rPr>
        <w:t xml:space="preserve"> potential </w:t>
      </w:r>
      <w:r w:rsidR="00A75086">
        <w:rPr>
          <w:lang w:val="en-GB"/>
        </w:rPr>
        <w:t>option of laying down</w:t>
      </w:r>
      <w:r w:rsidRPr="0013140B">
        <w:rPr>
          <w:lang w:val="en-GB"/>
        </w:rPr>
        <w:t xml:space="preserve"> astro turf</w:t>
      </w:r>
      <w:r w:rsidR="004D14C2">
        <w:rPr>
          <w:lang w:val="en-GB"/>
        </w:rPr>
        <w:t xml:space="preserve"> </w:t>
      </w:r>
      <w:r w:rsidR="00A75086">
        <w:rPr>
          <w:lang w:val="en-GB"/>
        </w:rPr>
        <w:t>as an additional</w:t>
      </w:r>
      <w:r w:rsidRPr="0013140B">
        <w:rPr>
          <w:lang w:val="en-GB"/>
        </w:rPr>
        <w:t xml:space="preserve"> cricket strip, with options </w:t>
      </w:r>
      <w:r w:rsidR="00E43FA7">
        <w:rPr>
          <w:lang w:val="en-GB"/>
        </w:rPr>
        <w:t xml:space="preserve">and costings </w:t>
      </w:r>
      <w:r w:rsidRPr="0013140B">
        <w:rPr>
          <w:lang w:val="en-GB"/>
        </w:rPr>
        <w:t>to be further explored as part of the wider project.</w:t>
      </w:r>
    </w:p>
    <w:p w14:paraId="14B6332B" w14:textId="531741ED" w:rsidR="00AA5584" w:rsidRDefault="00AA5584" w:rsidP="00AA5584">
      <w:pPr>
        <w:tabs>
          <w:tab w:val="left" w:pos="2505"/>
        </w:tabs>
        <w:ind w:left="1440"/>
        <w:rPr>
          <w:lang w:val="en-GB"/>
        </w:rPr>
      </w:pPr>
      <w:r w:rsidRPr="00AA5584">
        <w:rPr>
          <w:lang w:val="en-GB"/>
        </w:rPr>
        <w:t xml:space="preserve">It was </w:t>
      </w:r>
      <w:r w:rsidRPr="00AA5584">
        <w:rPr>
          <w:b/>
          <w:bCs/>
          <w:lang w:val="en-GB"/>
        </w:rPr>
        <w:t>resolved</w:t>
      </w:r>
      <w:r w:rsidRPr="00AA5584">
        <w:rPr>
          <w:lang w:val="en-GB"/>
        </w:rPr>
        <w:t xml:space="preserve"> to note the update.</w:t>
      </w:r>
    </w:p>
    <w:p w14:paraId="379741C2" w14:textId="00CA28C1" w:rsidR="00C36610" w:rsidRDefault="00C36610" w:rsidP="00945942">
      <w:pPr>
        <w:pStyle w:val="ListParagraph"/>
        <w:numPr>
          <w:ilvl w:val="0"/>
          <w:numId w:val="25"/>
        </w:numPr>
        <w:tabs>
          <w:tab w:val="left" w:pos="2505"/>
        </w:tabs>
        <w:rPr>
          <w:lang w:val="en-GB"/>
        </w:rPr>
      </w:pPr>
      <w:r w:rsidRPr="00C36610">
        <w:rPr>
          <w:lang w:val="en-GB"/>
        </w:rPr>
        <w:t xml:space="preserve">A general update on the Recreation Ground was provided by the Chair. This included confirmation that the Annual General Meeting (AGM) will take place in September this year. However, moving forward, the AGM </w:t>
      </w:r>
      <w:r w:rsidR="004D14C2">
        <w:rPr>
          <w:lang w:val="en-GB"/>
        </w:rPr>
        <w:t>should</w:t>
      </w:r>
      <w:r w:rsidRPr="00C36610">
        <w:rPr>
          <w:lang w:val="en-GB"/>
        </w:rPr>
        <w:t xml:space="preserve"> be scheduled for April from next year onwards to better align with the council’s reporting and governance cycle.</w:t>
      </w:r>
    </w:p>
    <w:p w14:paraId="15760AA6" w14:textId="77777777" w:rsidR="00B70007" w:rsidRDefault="00B70007" w:rsidP="00B70007">
      <w:pPr>
        <w:pStyle w:val="ListParagraph"/>
        <w:tabs>
          <w:tab w:val="left" w:pos="2505"/>
        </w:tabs>
        <w:ind w:left="1440"/>
        <w:rPr>
          <w:lang w:val="en-GB"/>
        </w:rPr>
      </w:pPr>
    </w:p>
    <w:p w14:paraId="1331938F" w14:textId="02A8CDA6" w:rsidR="000626A9" w:rsidRDefault="00B70007" w:rsidP="00003434">
      <w:pPr>
        <w:pStyle w:val="ListParagraph"/>
        <w:tabs>
          <w:tab w:val="left" w:pos="2505"/>
        </w:tabs>
        <w:ind w:left="1440"/>
        <w:rPr>
          <w:lang w:val="en-GB"/>
        </w:rPr>
      </w:pPr>
      <w:bookmarkStart w:id="1" w:name="_Hlk204160072"/>
      <w:r w:rsidRPr="00B70007">
        <w:rPr>
          <w:lang w:val="en-GB"/>
        </w:rPr>
        <w:lastRenderedPageBreak/>
        <w:t xml:space="preserve">It was </w:t>
      </w:r>
      <w:r w:rsidRPr="00B70007">
        <w:rPr>
          <w:b/>
          <w:bCs/>
          <w:lang w:val="en-GB"/>
        </w:rPr>
        <w:t>resolved</w:t>
      </w:r>
      <w:r w:rsidRPr="00B70007">
        <w:rPr>
          <w:lang w:val="en-GB"/>
        </w:rPr>
        <w:t xml:space="preserve"> to note the update.</w:t>
      </w:r>
      <w:bookmarkEnd w:id="1"/>
    </w:p>
    <w:p w14:paraId="5F3E7661" w14:textId="77777777" w:rsidR="000626A9" w:rsidRPr="00857CDD" w:rsidRDefault="000626A9" w:rsidP="00663FB3">
      <w:pPr>
        <w:tabs>
          <w:tab w:val="left" w:pos="2505"/>
        </w:tabs>
        <w:spacing w:after="0"/>
        <w:rPr>
          <w:lang w:val="en-GB"/>
        </w:rPr>
      </w:pPr>
    </w:p>
    <w:p w14:paraId="0EFF7C76" w14:textId="77777777" w:rsidR="00857CDD" w:rsidRPr="00857CDD" w:rsidRDefault="00857CDD" w:rsidP="00857CDD">
      <w:pPr>
        <w:numPr>
          <w:ilvl w:val="0"/>
          <w:numId w:val="24"/>
        </w:numPr>
        <w:tabs>
          <w:tab w:val="left" w:pos="2505"/>
        </w:tabs>
        <w:rPr>
          <w:b/>
          <w:bCs/>
          <w:lang w:val="en-GB"/>
        </w:rPr>
      </w:pPr>
      <w:r w:rsidRPr="00857CDD">
        <w:rPr>
          <w:b/>
          <w:bCs/>
          <w:lang w:val="en-GB"/>
        </w:rPr>
        <w:t>Speedwatch and Speed Restrictions within the Parish</w:t>
      </w:r>
    </w:p>
    <w:p w14:paraId="62CB0102" w14:textId="21096171" w:rsidR="00857CDD" w:rsidRDefault="004D7B5D" w:rsidP="004D7B5D">
      <w:pPr>
        <w:tabs>
          <w:tab w:val="left" w:pos="2505"/>
        </w:tabs>
        <w:ind w:left="567"/>
        <w:rPr>
          <w:lang w:val="en-GB"/>
        </w:rPr>
      </w:pPr>
      <w:r w:rsidRPr="004D7B5D">
        <w:rPr>
          <w:lang w:val="en-GB"/>
        </w:rPr>
        <w:t>An update was given regarding the application for a Traffic Regulation Order (TRO). Support has been received from Cllr Lin</w:t>
      </w:r>
      <w:r w:rsidR="00EA756D">
        <w:rPr>
          <w:lang w:val="en-GB"/>
        </w:rPr>
        <w:t>e</w:t>
      </w:r>
      <w:r w:rsidRPr="004D7B5D">
        <w:rPr>
          <w:lang w:val="en-GB"/>
        </w:rPr>
        <w:t>ham, and the aim is to align the proposed speed limits</w:t>
      </w:r>
      <w:r w:rsidR="00A91806">
        <w:rPr>
          <w:lang w:val="en-GB"/>
        </w:rPr>
        <w:t xml:space="preserve">, </w:t>
      </w:r>
      <w:r w:rsidRPr="004D7B5D">
        <w:rPr>
          <w:lang w:val="en-GB"/>
        </w:rPr>
        <w:t>30mph and 40mph</w:t>
      </w:r>
      <w:r w:rsidR="00A91806">
        <w:rPr>
          <w:lang w:val="en-GB"/>
        </w:rPr>
        <w:t xml:space="preserve">, </w:t>
      </w:r>
      <w:r w:rsidRPr="004D7B5D">
        <w:rPr>
          <w:lang w:val="en-GB"/>
        </w:rPr>
        <w:t xml:space="preserve">with existing limits to the north and south of the area. </w:t>
      </w:r>
      <w:r w:rsidRPr="003B4B20">
        <w:rPr>
          <w:color w:val="000000" w:themeColor="text1"/>
          <w:lang w:val="en-GB"/>
        </w:rPr>
        <w:t xml:space="preserve">It was agreed that a public consultation will be carried out to </w:t>
      </w:r>
      <w:r w:rsidR="00E43FA7" w:rsidRPr="003B4B20">
        <w:rPr>
          <w:color w:val="000000" w:themeColor="text1"/>
          <w:lang w:val="en-GB"/>
        </w:rPr>
        <w:t>ascertain the level of local</w:t>
      </w:r>
      <w:r w:rsidRPr="003B4B20">
        <w:rPr>
          <w:color w:val="000000" w:themeColor="text1"/>
          <w:lang w:val="en-GB"/>
        </w:rPr>
        <w:t xml:space="preserve"> </w:t>
      </w:r>
      <w:r w:rsidR="00E43FA7" w:rsidRPr="003B4B20">
        <w:rPr>
          <w:color w:val="000000" w:themeColor="text1"/>
          <w:lang w:val="en-GB"/>
        </w:rPr>
        <w:t>support for this TRO.</w:t>
      </w:r>
      <w:r w:rsidRPr="003B4B20">
        <w:rPr>
          <w:color w:val="000000" w:themeColor="text1"/>
          <w:lang w:val="en-GB"/>
        </w:rPr>
        <w:t xml:space="preserve">  </w:t>
      </w:r>
      <w:r w:rsidRPr="004D7B5D">
        <w:rPr>
          <w:lang w:val="en-GB"/>
        </w:rPr>
        <w:t xml:space="preserve">Additionally, a Speed Indicator Device (SID) </w:t>
      </w:r>
      <w:r w:rsidR="00A91806">
        <w:rPr>
          <w:lang w:val="en-GB"/>
        </w:rPr>
        <w:t>is being considered</w:t>
      </w:r>
      <w:r w:rsidRPr="004D7B5D">
        <w:rPr>
          <w:lang w:val="en-GB"/>
        </w:rPr>
        <w:t xml:space="preserve"> at a new location on private land, subject to the necessary permissions.</w:t>
      </w:r>
    </w:p>
    <w:p w14:paraId="737DBAF2" w14:textId="77777777" w:rsidR="00A91806" w:rsidRPr="00A91806" w:rsidRDefault="00A91806" w:rsidP="00A91806">
      <w:pPr>
        <w:tabs>
          <w:tab w:val="left" w:pos="2505"/>
        </w:tabs>
        <w:ind w:left="567"/>
        <w:rPr>
          <w:lang w:val="en-GB"/>
        </w:rPr>
      </w:pPr>
      <w:r w:rsidRPr="00A91806">
        <w:rPr>
          <w:lang w:val="en-GB"/>
        </w:rPr>
        <w:t xml:space="preserve">It was </w:t>
      </w:r>
      <w:r w:rsidRPr="00A91806">
        <w:rPr>
          <w:b/>
          <w:bCs/>
          <w:lang w:val="en-GB"/>
        </w:rPr>
        <w:t>resolved</w:t>
      </w:r>
      <w:r w:rsidRPr="00A91806">
        <w:rPr>
          <w:lang w:val="en-GB"/>
        </w:rPr>
        <w:t xml:space="preserve"> to note the update.</w:t>
      </w:r>
    </w:p>
    <w:p w14:paraId="5099B9FC" w14:textId="4DA3AB2B" w:rsidR="00A91806" w:rsidRPr="00857CDD" w:rsidRDefault="00A91806" w:rsidP="004D7B5D">
      <w:pPr>
        <w:tabs>
          <w:tab w:val="left" w:pos="2505"/>
        </w:tabs>
        <w:ind w:left="567"/>
        <w:rPr>
          <w:lang w:val="en-GB"/>
        </w:rPr>
      </w:pPr>
    </w:p>
    <w:p w14:paraId="20F28AE9" w14:textId="77777777" w:rsidR="00857CDD" w:rsidRPr="007523E9" w:rsidRDefault="00857CDD" w:rsidP="00857CDD">
      <w:pPr>
        <w:numPr>
          <w:ilvl w:val="0"/>
          <w:numId w:val="24"/>
        </w:numPr>
        <w:tabs>
          <w:tab w:val="left" w:pos="2505"/>
        </w:tabs>
        <w:rPr>
          <w:b/>
          <w:bCs/>
          <w:lang w:val="en-GB"/>
        </w:rPr>
      </w:pPr>
      <w:r w:rsidRPr="007523E9">
        <w:rPr>
          <w:b/>
          <w:bCs/>
          <w:lang w:val="en-GB"/>
        </w:rPr>
        <w:t>Operation Watershed</w:t>
      </w:r>
    </w:p>
    <w:p w14:paraId="10C33BCA" w14:textId="4AF0C2DF" w:rsidR="00D90BC3" w:rsidRPr="007523E9" w:rsidRDefault="007F0ED4" w:rsidP="00565EC8">
      <w:pPr>
        <w:tabs>
          <w:tab w:val="left" w:pos="2505"/>
        </w:tabs>
        <w:ind w:left="567"/>
        <w:rPr>
          <w:lang w:val="en-GB"/>
        </w:rPr>
      </w:pPr>
      <w:r w:rsidRPr="007F0ED4">
        <w:rPr>
          <w:lang w:val="en-GB"/>
        </w:rPr>
        <w:t>An update was provided following a recent meeting between</w:t>
      </w:r>
      <w:r>
        <w:rPr>
          <w:lang w:val="en-GB"/>
        </w:rPr>
        <w:t xml:space="preserve"> Cllr Knight</w:t>
      </w:r>
      <w:r w:rsidRPr="007F0ED4">
        <w:rPr>
          <w:lang w:val="en-GB"/>
        </w:rPr>
        <w:t xml:space="preserve"> and Landbuild at Peppers Farm. The meeting focused on potential solutions </w:t>
      </w:r>
      <w:r>
        <w:rPr>
          <w:lang w:val="en-GB"/>
        </w:rPr>
        <w:t xml:space="preserve">to stop </w:t>
      </w:r>
      <w:r w:rsidR="00D97120">
        <w:rPr>
          <w:lang w:val="en-GB"/>
        </w:rPr>
        <w:t xml:space="preserve">the water building </w:t>
      </w:r>
      <w:r w:rsidR="00A75086">
        <w:rPr>
          <w:lang w:val="en-GB"/>
        </w:rPr>
        <w:t xml:space="preserve">up </w:t>
      </w:r>
      <w:r w:rsidR="00D97120">
        <w:rPr>
          <w:lang w:val="en-GB"/>
        </w:rPr>
        <w:t xml:space="preserve">there, one possibility suggested was to raise </w:t>
      </w:r>
      <w:r w:rsidRPr="007F0ED4">
        <w:rPr>
          <w:lang w:val="en-GB"/>
        </w:rPr>
        <w:t xml:space="preserve">the road to address ongoing drainage issues. </w:t>
      </w:r>
      <w:r w:rsidR="00D97120">
        <w:rPr>
          <w:lang w:val="en-GB"/>
        </w:rPr>
        <w:t xml:space="preserve">They are </w:t>
      </w:r>
      <w:r w:rsidR="00D97120" w:rsidRPr="00D97120">
        <w:rPr>
          <w:lang w:val="en-GB"/>
        </w:rPr>
        <w:t xml:space="preserve">currently </w:t>
      </w:r>
      <w:r w:rsidR="00C83073">
        <w:rPr>
          <w:lang w:val="en-GB"/>
        </w:rPr>
        <w:t>waiting on t</w:t>
      </w:r>
      <w:r w:rsidRPr="007F0ED4">
        <w:rPr>
          <w:lang w:val="en-GB"/>
        </w:rPr>
        <w:t xml:space="preserve">hree quotes for the proposed works. Once received, these will </w:t>
      </w:r>
      <w:r w:rsidR="0052799A">
        <w:rPr>
          <w:lang w:val="en-GB"/>
        </w:rPr>
        <w:t xml:space="preserve">be </w:t>
      </w:r>
      <w:r w:rsidR="00E52573">
        <w:rPr>
          <w:lang w:val="en-GB"/>
        </w:rPr>
        <w:t>considered</w:t>
      </w:r>
      <w:r w:rsidR="0052799A">
        <w:rPr>
          <w:lang w:val="en-GB"/>
        </w:rPr>
        <w:t xml:space="preserve"> </w:t>
      </w:r>
      <w:r w:rsidR="004D14C2">
        <w:rPr>
          <w:lang w:val="en-GB"/>
        </w:rPr>
        <w:t xml:space="preserve">as to whether they are </w:t>
      </w:r>
      <w:r w:rsidR="0052799A">
        <w:rPr>
          <w:lang w:val="en-GB"/>
        </w:rPr>
        <w:t xml:space="preserve">appropriate </w:t>
      </w:r>
      <w:r w:rsidR="00E52573">
        <w:rPr>
          <w:lang w:val="en-GB"/>
        </w:rPr>
        <w:t xml:space="preserve">for </w:t>
      </w:r>
      <w:r w:rsidRPr="007F0ED4">
        <w:rPr>
          <w:lang w:val="en-GB"/>
        </w:rPr>
        <w:t>the preparation of an application to Operation Watershed</w:t>
      </w:r>
      <w:r w:rsidR="00D108F2">
        <w:rPr>
          <w:lang w:val="en-GB"/>
        </w:rPr>
        <w:t>. If so this</w:t>
      </w:r>
      <w:r w:rsidRPr="007F0ED4">
        <w:rPr>
          <w:lang w:val="en-GB"/>
        </w:rPr>
        <w:t xml:space="preserve"> will be submitted for consideration </w:t>
      </w:r>
      <w:r w:rsidR="00E52573">
        <w:rPr>
          <w:lang w:val="en-GB"/>
        </w:rPr>
        <w:t>at a</w:t>
      </w:r>
      <w:r w:rsidRPr="007F0ED4">
        <w:rPr>
          <w:lang w:val="en-GB"/>
        </w:rPr>
        <w:t xml:space="preserve"> council</w:t>
      </w:r>
      <w:r w:rsidR="00656F12">
        <w:rPr>
          <w:lang w:val="en-GB"/>
        </w:rPr>
        <w:t xml:space="preserve"> meeting. </w:t>
      </w:r>
    </w:p>
    <w:p w14:paraId="12444785" w14:textId="4E02EB5C" w:rsidR="005C6E9D" w:rsidRPr="005C6E9D" w:rsidRDefault="005C6E9D" w:rsidP="005C6E9D">
      <w:pPr>
        <w:tabs>
          <w:tab w:val="left" w:pos="2505"/>
        </w:tabs>
        <w:ind w:left="567"/>
        <w:rPr>
          <w:lang w:val="en-GB"/>
        </w:rPr>
      </w:pPr>
      <w:r w:rsidRPr="007523E9">
        <w:rPr>
          <w:lang w:val="en-GB"/>
        </w:rPr>
        <w:t xml:space="preserve">It was </w:t>
      </w:r>
      <w:r w:rsidRPr="007523E9">
        <w:rPr>
          <w:b/>
          <w:bCs/>
          <w:lang w:val="en-GB"/>
        </w:rPr>
        <w:t xml:space="preserve">resolved </w:t>
      </w:r>
      <w:r w:rsidRPr="007523E9">
        <w:rPr>
          <w:lang w:val="en-GB"/>
        </w:rPr>
        <w:t>to note</w:t>
      </w:r>
      <w:r>
        <w:rPr>
          <w:b/>
          <w:bCs/>
          <w:lang w:val="en-GB"/>
        </w:rPr>
        <w:t xml:space="preserve"> </w:t>
      </w:r>
      <w:r w:rsidR="00656F12" w:rsidRPr="00656F12">
        <w:rPr>
          <w:lang w:val="en-GB"/>
        </w:rPr>
        <w:t>the update.</w:t>
      </w:r>
    </w:p>
    <w:p w14:paraId="36342DFB" w14:textId="77777777" w:rsidR="005C6E9D" w:rsidRPr="00857CDD" w:rsidRDefault="005C6E9D" w:rsidP="00857CDD">
      <w:pPr>
        <w:tabs>
          <w:tab w:val="left" w:pos="2505"/>
        </w:tabs>
        <w:rPr>
          <w:lang w:val="en-GB"/>
        </w:rPr>
      </w:pPr>
    </w:p>
    <w:p w14:paraId="716CC94D" w14:textId="77777777" w:rsidR="00857CDD" w:rsidRDefault="00857CDD" w:rsidP="00857CDD">
      <w:pPr>
        <w:numPr>
          <w:ilvl w:val="0"/>
          <w:numId w:val="24"/>
        </w:numPr>
        <w:tabs>
          <w:tab w:val="left" w:pos="2505"/>
        </w:tabs>
        <w:rPr>
          <w:b/>
          <w:bCs/>
          <w:lang w:val="en-GB"/>
        </w:rPr>
      </w:pPr>
      <w:r w:rsidRPr="00857CDD">
        <w:rPr>
          <w:b/>
          <w:bCs/>
          <w:lang w:val="en-GB"/>
        </w:rPr>
        <w:t xml:space="preserve">Conservation and Biodiversity Update </w:t>
      </w:r>
    </w:p>
    <w:p w14:paraId="18BBD3D5" w14:textId="2D16FBCC" w:rsidR="00264BCC" w:rsidRPr="00264BCC" w:rsidRDefault="005E7800" w:rsidP="00565EC8">
      <w:pPr>
        <w:tabs>
          <w:tab w:val="left" w:pos="2505"/>
        </w:tabs>
        <w:ind w:left="567"/>
        <w:rPr>
          <w:lang w:val="en-GB"/>
        </w:rPr>
      </w:pPr>
      <w:r w:rsidRPr="005E7800">
        <w:rPr>
          <w:lang w:val="en-GB"/>
        </w:rPr>
        <w:t>Cllr Knight provided an update on the work being carried out to identify and list significant trees within the parish, taking into account factors such as age, size, and location. In addition, checks are being made along footpaths to monitor any removal of hedgerows and to identify the locations of ponds. This is part of a broader effort to protect and record key environmental features, and it was noted that the success of this work will require the support and input of other councillors and members of the community.</w:t>
      </w:r>
      <w:r w:rsidR="00224752">
        <w:rPr>
          <w:lang w:val="en-GB"/>
        </w:rPr>
        <w:t xml:space="preserve"> The plan was to involve residents of Ashurst in this initiative.</w:t>
      </w:r>
    </w:p>
    <w:p w14:paraId="7C0FFF5B" w14:textId="47D5E6BC" w:rsidR="005C6E9D" w:rsidRPr="00857CDD" w:rsidRDefault="005C6E9D" w:rsidP="0080082B">
      <w:pPr>
        <w:tabs>
          <w:tab w:val="left" w:pos="2505"/>
        </w:tabs>
        <w:ind w:left="567"/>
        <w:rPr>
          <w:lang w:val="en-GB"/>
        </w:rPr>
      </w:pPr>
      <w:r w:rsidRPr="005C6E9D">
        <w:rPr>
          <w:lang w:val="en-GB"/>
        </w:rPr>
        <w:t xml:space="preserve">It was </w:t>
      </w:r>
      <w:r w:rsidRPr="005C6E9D">
        <w:rPr>
          <w:b/>
          <w:bCs/>
          <w:lang w:val="en-GB"/>
        </w:rPr>
        <w:t xml:space="preserve">resolved </w:t>
      </w:r>
      <w:r w:rsidRPr="005C6E9D">
        <w:rPr>
          <w:lang w:val="en-GB"/>
        </w:rPr>
        <w:t>to note t</w:t>
      </w:r>
      <w:r w:rsidR="00224752">
        <w:rPr>
          <w:lang w:val="en-GB"/>
        </w:rPr>
        <w:t>he</w:t>
      </w:r>
      <w:r w:rsidRPr="005C6E9D">
        <w:rPr>
          <w:lang w:val="en-GB"/>
        </w:rPr>
        <w:t xml:space="preserve"> update.</w:t>
      </w:r>
    </w:p>
    <w:p w14:paraId="6B379AE3" w14:textId="77777777" w:rsidR="00857CDD" w:rsidRPr="00857CDD" w:rsidRDefault="00857CDD" w:rsidP="00857CDD">
      <w:pPr>
        <w:tabs>
          <w:tab w:val="left" w:pos="2505"/>
        </w:tabs>
        <w:rPr>
          <w:lang w:val="en-GB"/>
        </w:rPr>
      </w:pPr>
    </w:p>
    <w:p w14:paraId="4F3DF445" w14:textId="77777777" w:rsidR="00857CDD" w:rsidRPr="00857CDD" w:rsidRDefault="00857CDD" w:rsidP="00857CDD">
      <w:pPr>
        <w:numPr>
          <w:ilvl w:val="0"/>
          <w:numId w:val="24"/>
        </w:numPr>
        <w:tabs>
          <w:tab w:val="left" w:pos="2505"/>
        </w:tabs>
        <w:rPr>
          <w:lang w:val="en-GB"/>
        </w:rPr>
      </w:pPr>
      <w:r w:rsidRPr="00857CDD">
        <w:rPr>
          <w:b/>
          <w:bCs/>
          <w:lang w:val="en-GB"/>
        </w:rPr>
        <w:t>Website Update</w:t>
      </w:r>
    </w:p>
    <w:p w14:paraId="0F8EA66B" w14:textId="71D75EDF" w:rsidR="00D90BC3" w:rsidRPr="001C0EBB" w:rsidRDefault="001C0EBB" w:rsidP="00565EC8">
      <w:pPr>
        <w:tabs>
          <w:tab w:val="left" w:pos="2505"/>
        </w:tabs>
        <w:ind w:left="567"/>
        <w:rPr>
          <w:lang w:val="en-GB"/>
        </w:rPr>
      </w:pPr>
      <w:r w:rsidRPr="001C0EBB">
        <w:rPr>
          <w:lang w:val="en-GB"/>
        </w:rPr>
        <w:t>The Clerk provided an update on the current parish council website, outlining the ongoing difficulties with its usability and functionality. Alternative website options were presented for councillors to consider, with the aim of improving accessibility and ease of management.</w:t>
      </w:r>
    </w:p>
    <w:p w14:paraId="6255C81B" w14:textId="0FFCB206" w:rsidR="00565EC8" w:rsidRDefault="001C0EBB" w:rsidP="00EF0706">
      <w:pPr>
        <w:tabs>
          <w:tab w:val="left" w:pos="2505"/>
        </w:tabs>
        <w:ind w:left="567"/>
        <w:rPr>
          <w:lang w:val="en-GB"/>
        </w:rPr>
      </w:pPr>
      <w:r w:rsidRPr="001C0EBB">
        <w:rPr>
          <w:lang w:val="en-GB"/>
        </w:rPr>
        <w:t xml:space="preserve">It was </w:t>
      </w:r>
      <w:r w:rsidRPr="001C0EBB">
        <w:rPr>
          <w:b/>
          <w:bCs/>
          <w:lang w:val="en-GB"/>
        </w:rPr>
        <w:t>resolved</w:t>
      </w:r>
      <w:r w:rsidRPr="001C0EBB">
        <w:rPr>
          <w:lang w:val="en-GB"/>
        </w:rPr>
        <w:t xml:space="preserve"> that councillors would review the various website options and bring their findings and recommendations to the next council meeting for further discussion and a decision.</w:t>
      </w:r>
    </w:p>
    <w:p w14:paraId="6C4645D3" w14:textId="5674C77C" w:rsidR="00AD0C00" w:rsidRDefault="00AD0C00" w:rsidP="00EF0706">
      <w:pPr>
        <w:tabs>
          <w:tab w:val="left" w:pos="2505"/>
        </w:tabs>
        <w:ind w:left="567"/>
        <w:rPr>
          <w:lang w:val="en-GB"/>
        </w:rPr>
      </w:pPr>
    </w:p>
    <w:p w14:paraId="5915C3DA" w14:textId="72839C47" w:rsidR="00AD0C00" w:rsidRDefault="00AD0C00" w:rsidP="00EF0706">
      <w:pPr>
        <w:tabs>
          <w:tab w:val="left" w:pos="2505"/>
        </w:tabs>
        <w:ind w:left="567"/>
        <w:rPr>
          <w:lang w:val="en-GB"/>
        </w:rPr>
      </w:pPr>
    </w:p>
    <w:p w14:paraId="3E0F4A60" w14:textId="77777777" w:rsidR="00AD0C00" w:rsidRPr="00857CDD" w:rsidRDefault="00AD0C00" w:rsidP="00EF0706">
      <w:pPr>
        <w:tabs>
          <w:tab w:val="left" w:pos="2505"/>
        </w:tabs>
        <w:ind w:left="567"/>
        <w:rPr>
          <w:lang w:val="en-GB"/>
        </w:rPr>
      </w:pPr>
    </w:p>
    <w:p w14:paraId="22C60858" w14:textId="77777777" w:rsidR="00857CDD" w:rsidRPr="00857CDD" w:rsidRDefault="00857CDD" w:rsidP="00857CDD">
      <w:pPr>
        <w:numPr>
          <w:ilvl w:val="0"/>
          <w:numId w:val="24"/>
        </w:numPr>
        <w:tabs>
          <w:tab w:val="left" w:pos="2505"/>
        </w:tabs>
        <w:rPr>
          <w:b/>
          <w:bCs/>
          <w:lang w:val="en-GB"/>
        </w:rPr>
      </w:pPr>
      <w:r w:rsidRPr="00857CDD">
        <w:rPr>
          <w:b/>
          <w:bCs/>
          <w:lang w:val="en-GB"/>
        </w:rPr>
        <w:t>Council Laptop</w:t>
      </w:r>
    </w:p>
    <w:p w14:paraId="729577B7" w14:textId="446FAF39" w:rsidR="000A4084" w:rsidRPr="000A4084" w:rsidRDefault="000A4084" w:rsidP="00565EC8">
      <w:pPr>
        <w:tabs>
          <w:tab w:val="left" w:pos="2505"/>
        </w:tabs>
        <w:ind w:left="567"/>
        <w:rPr>
          <w:lang w:val="en-GB"/>
        </w:rPr>
      </w:pPr>
      <w:r w:rsidRPr="000A4084">
        <w:rPr>
          <w:lang w:val="en-GB"/>
        </w:rPr>
        <w:t>The Clerk gave a report on the condition of the council laptop, highlighting ongoing issues that were affecting its performance and usability. The problems raised were considered significant enough to warrant the purchase of a replacement device.</w:t>
      </w:r>
    </w:p>
    <w:p w14:paraId="6B1EAEA6" w14:textId="77777777" w:rsidR="000A4084" w:rsidRPr="000A4084" w:rsidRDefault="000A4084" w:rsidP="000A4084">
      <w:pPr>
        <w:tabs>
          <w:tab w:val="left" w:pos="2505"/>
        </w:tabs>
        <w:ind w:left="567"/>
        <w:rPr>
          <w:lang w:val="en-GB"/>
        </w:rPr>
      </w:pPr>
      <w:r w:rsidRPr="000A4084">
        <w:rPr>
          <w:lang w:val="en-GB"/>
        </w:rPr>
        <w:t xml:space="preserve">It was </w:t>
      </w:r>
      <w:r w:rsidRPr="000A4084">
        <w:rPr>
          <w:b/>
          <w:bCs/>
          <w:lang w:val="en-GB"/>
        </w:rPr>
        <w:t>resolved</w:t>
      </w:r>
      <w:r w:rsidRPr="000A4084">
        <w:rPr>
          <w:lang w:val="en-GB"/>
        </w:rPr>
        <w:t xml:space="preserve"> that Cllr Bunce would research suitable replacement laptop options and present them at the next council meeting for consideration and approval.</w:t>
      </w:r>
    </w:p>
    <w:p w14:paraId="2509855A" w14:textId="77777777" w:rsidR="000037E4" w:rsidRPr="00857CDD" w:rsidRDefault="000037E4" w:rsidP="00857CDD">
      <w:pPr>
        <w:tabs>
          <w:tab w:val="left" w:pos="2505"/>
        </w:tabs>
        <w:rPr>
          <w:lang w:val="en-GB"/>
        </w:rPr>
      </w:pPr>
    </w:p>
    <w:p w14:paraId="11F04CE9" w14:textId="77777777" w:rsidR="00857CDD" w:rsidRPr="00857CDD" w:rsidRDefault="00857CDD" w:rsidP="00857CDD">
      <w:pPr>
        <w:numPr>
          <w:ilvl w:val="0"/>
          <w:numId w:val="24"/>
        </w:numPr>
        <w:tabs>
          <w:tab w:val="left" w:pos="2505"/>
        </w:tabs>
        <w:rPr>
          <w:b/>
          <w:bCs/>
          <w:lang w:val="en-GB"/>
        </w:rPr>
      </w:pPr>
      <w:r w:rsidRPr="00857CDD">
        <w:rPr>
          <w:b/>
          <w:bCs/>
          <w:lang w:val="en-GB"/>
        </w:rPr>
        <w:t xml:space="preserve">Finance System </w:t>
      </w:r>
    </w:p>
    <w:p w14:paraId="4F2B44AC" w14:textId="77777777" w:rsidR="0032532D" w:rsidRDefault="00C417A3" w:rsidP="00C417A3">
      <w:pPr>
        <w:tabs>
          <w:tab w:val="left" w:pos="2505"/>
        </w:tabs>
        <w:spacing w:after="0"/>
        <w:ind w:left="567"/>
        <w:rPr>
          <w:lang w:val="en-GB"/>
        </w:rPr>
      </w:pPr>
      <w:r w:rsidRPr="00C417A3">
        <w:rPr>
          <w:lang w:val="en-GB"/>
        </w:rPr>
        <w:t>The Clerk provided an explanation of the current financial setup, outlining how financial records and reporting are currently managed. It was acknowledged that improvements could be made to enhance clarity and usability</w:t>
      </w:r>
      <w:r w:rsidR="0032532D">
        <w:rPr>
          <w:lang w:val="en-GB"/>
        </w:rPr>
        <w:t>.</w:t>
      </w:r>
    </w:p>
    <w:p w14:paraId="0C91A8DC" w14:textId="77777777" w:rsidR="0032532D" w:rsidRDefault="0032532D" w:rsidP="00C417A3">
      <w:pPr>
        <w:tabs>
          <w:tab w:val="left" w:pos="2505"/>
        </w:tabs>
        <w:spacing w:after="0"/>
        <w:ind w:left="567"/>
        <w:rPr>
          <w:lang w:val="en-GB"/>
        </w:rPr>
      </w:pPr>
    </w:p>
    <w:p w14:paraId="7ECE5E84" w14:textId="55AC3BD4" w:rsidR="000037E4" w:rsidRDefault="00C417A3" w:rsidP="00C417A3">
      <w:pPr>
        <w:tabs>
          <w:tab w:val="left" w:pos="2505"/>
        </w:tabs>
        <w:spacing w:after="0"/>
        <w:ind w:left="567"/>
        <w:rPr>
          <w:lang w:val="en-GB"/>
        </w:rPr>
      </w:pPr>
      <w:r w:rsidRPr="00C417A3">
        <w:rPr>
          <w:lang w:val="en-GB"/>
        </w:rPr>
        <w:t xml:space="preserve">It was </w:t>
      </w:r>
      <w:r w:rsidRPr="00C417A3">
        <w:rPr>
          <w:b/>
          <w:bCs/>
          <w:lang w:val="en-GB"/>
        </w:rPr>
        <w:t xml:space="preserve">resolved </w:t>
      </w:r>
      <w:r w:rsidRPr="00C417A3">
        <w:rPr>
          <w:lang w:val="en-GB"/>
        </w:rPr>
        <w:t xml:space="preserve">that the Chair and the Clerk would meet to review the existing arrangements and work together to improve the </w:t>
      </w:r>
      <w:r w:rsidR="00AD0C00">
        <w:rPr>
          <w:lang w:val="en-GB"/>
        </w:rPr>
        <w:t xml:space="preserve">financial reporting </w:t>
      </w:r>
      <w:r w:rsidRPr="00C417A3">
        <w:rPr>
          <w:lang w:val="en-GB"/>
        </w:rPr>
        <w:t>format</w:t>
      </w:r>
      <w:r w:rsidR="00AD0C00">
        <w:rPr>
          <w:lang w:val="en-GB"/>
        </w:rPr>
        <w:t>.</w:t>
      </w:r>
      <w:r w:rsidRPr="00C417A3">
        <w:rPr>
          <w:lang w:val="en-GB"/>
        </w:rPr>
        <w:t xml:space="preserve"> </w:t>
      </w:r>
    </w:p>
    <w:p w14:paraId="48449991" w14:textId="77777777" w:rsidR="00C417A3" w:rsidRPr="00857CDD" w:rsidRDefault="00C417A3" w:rsidP="00C417A3">
      <w:pPr>
        <w:tabs>
          <w:tab w:val="left" w:pos="2505"/>
        </w:tabs>
        <w:spacing w:after="0"/>
        <w:ind w:left="567"/>
        <w:rPr>
          <w:lang w:val="en-GB"/>
        </w:rPr>
      </w:pPr>
    </w:p>
    <w:p w14:paraId="7351A4C1" w14:textId="77777777" w:rsidR="00857CDD" w:rsidRDefault="00857CDD" w:rsidP="00857CDD">
      <w:pPr>
        <w:numPr>
          <w:ilvl w:val="0"/>
          <w:numId w:val="24"/>
        </w:numPr>
        <w:tabs>
          <w:tab w:val="left" w:pos="2505"/>
        </w:tabs>
        <w:rPr>
          <w:b/>
          <w:bCs/>
          <w:lang w:val="en-GB"/>
        </w:rPr>
      </w:pPr>
      <w:r w:rsidRPr="00857CDD">
        <w:rPr>
          <w:b/>
          <w:bCs/>
          <w:lang w:val="en-GB"/>
        </w:rPr>
        <w:t>Government email addresses</w:t>
      </w:r>
    </w:p>
    <w:p w14:paraId="6E834BEF" w14:textId="77777777" w:rsidR="003F6E1B" w:rsidRDefault="003F6E1B" w:rsidP="003F6E1B">
      <w:pPr>
        <w:tabs>
          <w:tab w:val="left" w:pos="2505"/>
        </w:tabs>
        <w:ind w:left="567"/>
      </w:pPr>
      <w:r>
        <w:t xml:space="preserve">The Clerk updated the Councillors regarding the recent requirement for councils to adopt a .gov.uk email address for official communications. The implications and benefits of this change were discussed. </w:t>
      </w:r>
    </w:p>
    <w:p w14:paraId="0E94419C" w14:textId="7F9411FE" w:rsidR="003F6E1B" w:rsidRPr="00857CDD" w:rsidRDefault="003F6E1B" w:rsidP="003F6E1B">
      <w:pPr>
        <w:tabs>
          <w:tab w:val="left" w:pos="2505"/>
        </w:tabs>
        <w:ind w:left="567"/>
        <w:rPr>
          <w:b/>
          <w:bCs/>
          <w:lang w:val="en-GB"/>
        </w:rPr>
      </w:pPr>
      <w:r>
        <w:t xml:space="preserve">It was </w:t>
      </w:r>
      <w:r w:rsidRPr="003F6E1B">
        <w:rPr>
          <w:b/>
          <w:bCs/>
        </w:rPr>
        <w:t>resolved</w:t>
      </w:r>
      <w:r>
        <w:t xml:space="preserve"> that the Clerk would investigate further details, including associated costs, and report back to the Council at a future meeting.</w:t>
      </w:r>
    </w:p>
    <w:p w14:paraId="5D1B40D1" w14:textId="77777777" w:rsidR="00857CDD" w:rsidRPr="00857CDD" w:rsidRDefault="00857CDD" w:rsidP="00857CDD">
      <w:pPr>
        <w:numPr>
          <w:ilvl w:val="0"/>
          <w:numId w:val="24"/>
        </w:numPr>
        <w:tabs>
          <w:tab w:val="left" w:pos="2505"/>
        </w:tabs>
        <w:rPr>
          <w:b/>
          <w:bCs/>
          <w:lang w:val="en-GB"/>
        </w:rPr>
      </w:pPr>
      <w:r w:rsidRPr="00857CDD">
        <w:rPr>
          <w:b/>
          <w:bCs/>
          <w:lang w:val="en-GB"/>
        </w:rPr>
        <w:t>Correspondence</w:t>
      </w:r>
    </w:p>
    <w:p w14:paraId="79926851" w14:textId="4BA60385" w:rsidR="00857CDD" w:rsidRPr="00857CDD" w:rsidRDefault="00026F6B" w:rsidP="00026F6B">
      <w:pPr>
        <w:tabs>
          <w:tab w:val="left" w:pos="2505"/>
        </w:tabs>
        <w:ind w:left="567"/>
        <w:rPr>
          <w:lang w:val="en-GB"/>
        </w:rPr>
      </w:pPr>
      <w:r>
        <w:rPr>
          <w:lang w:val="en-GB"/>
        </w:rPr>
        <w:t>None.</w:t>
      </w:r>
    </w:p>
    <w:p w14:paraId="00B8D5D4" w14:textId="77777777" w:rsidR="00857CDD" w:rsidRPr="00857CDD" w:rsidRDefault="00857CDD" w:rsidP="00857CDD">
      <w:pPr>
        <w:tabs>
          <w:tab w:val="left" w:pos="2505"/>
        </w:tabs>
        <w:rPr>
          <w:lang w:val="en-GB"/>
        </w:rPr>
      </w:pPr>
    </w:p>
    <w:p w14:paraId="4DEFD6CB" w14:textId="77777777" w:rsidR="00857CDD" w:rsidRPr="00857CDD" w:rsidRDefault="00857CDD" w:rsidP="00857CDD">
      <w:pPr>
        <w:numPr>
          <w:ilvl w:val="0"/>
          <w:numId w:val="24"/>
        </w:numPr>
        <w:tabs>
          <w:tab w:val="left" w:pos="2505"/>
        </w:tabs>
        <w:rPr>
          <w:b/>
          <w:bCs/>
          <w:lang w:val="en-GB"/>
        </w:rPr>
      </w:pPr>
      <w:r w:rsidRPr="00857CDD">
        <w:rPr>
          <w:b/>
          <w:bCs/>
          <w:lang w:val="en-GB"/>
        </w:rPr>
        <w:t>Forthcoming Dates</w:t>
      </w:r>
    </w:p>
    <w:p w14:paraId="05100D1B" w14:textId="569EA7A8" w:rsidR="00857CDD" w:rsidRPr="004539B5" w:rsidRDefault="00B3588D" w:rsidP="0032532D">
      <w:pPr>
        <w:tabs>
          <w:tab w:val="left" w:pos="2505"/>
        </w:tabs>
        <w:ind w:left="567"/>
        <w:rPr>
          <w:lang w:val="en-GB"/>
        </w:rPr>
      </w:pPr>
      <w:r>
        <w:rPr>
          <w:lang w:val="en-GB"/>
        </w:rPr>
        <w:t>Thursday</w:t>
      </w:r>
      <w:r w:rsidR="00740DD8" w:rsidRPr="004539B5">
        <w:rPr>
          <w:lang w:val="en-GB"/>
        </w:rPr>
        <w:t xml:space="preserve"> September 18</w:t>
      </w:r>
      <w:r w:rsidR="00740DD8" w:rsidRPr="004539B5">
        <w:rPr>
          <w:vertAlign w:val="superscript"/>
          <w:lang w:val="en-GB"/>
        </w:rPr>
        <w:t>th</w:t>
      </w:r>
      <w:r w:rsidR="00740DD8" w:rsidRPr="004539B5">
        <w:rPr>
          <w:lang w:val="en-GB"/>
        </w:rPr>
        <w:t xml:space="preserve"> </w:t>
      </w:r>
      <w:r w:rsidR="00002B69">
        <w:rPr>
          <w:lang w:val="en-GB"/>
        </w:rPr>
        <w:t>-</w:t>
      </w:r>
      <w:r w:rsidR="00AD0C00">
        <w:rPr>
          <w:lang w:val="en-GB"/>
        </w:rPr>
        <w:t xml:space="preserve"> </w:t>
      </w:r>
      <w:r w:rsidR="00002B69">
        <w:rPr>
          <w:lang w:val="en-GB"/>
        </w:rPr>
        <w:t xml:space="preserve">Council Meeting </w:t>
      </w:r>
      <w:r w:rsidR="007B77AD">
        <w:rPr>
          <w:lang w:val="en-GB"/>
        </w:rPr>
        <w:t xml:space="preserve">at 7.30 </w:t>
      </w:r>
      <w:r w:rsidR="00002B69">
        <w:rPr>
          <w:lang w:val="en-GB"/>
        </w:rPr>
        <w:t>preceded by the</w:t>
      </w:r>
      <w:r w:rsidR="00740DD8" w:rsidRPr="004539B5">
        <w:rPr>
          <w:lang w:val="en-GB"/>
        </w:rPr>
        <w:t xml:space="preserve"> Rec</w:t>
      </w:r>
      <w:r w:rsidR="004539B5">
        <w:rPr>
          <w:lang w:val="en-GB"/>
        </w:rPr>
        <w:t>reation Ground</w:t>
      </w:r>
      <w:r w:rsidR="00740DD8" w:rsidRPr="004539B5">
        <w:rPr>
          <w:lang w:val="en-GB"/>
        </w:rPr>
        <w:t xml:space="preserve"> AGM 7pm. </w:t>
      </w:r>
    </w:p>
    <w:p w14:paraId="5AA7CD7C" w14:textId="7EF571A9" w:rsidR="00571EA0" w:rsidRPr="004539B5" w:rsidRDefault="00002B69" w:rsidP="0032532D">
      <w:pPr>
        <w:tabs>
          <w:tab w:val="left" w:pos="2505"/>
        </w:tabs>
        <w:ind w:left="567"/>
        <w:rPr>
          <w:lang w:val="en-GB"/>
        </w:rPr>
      </w:pPr>
      <w:r>
        <w:rPr>
          <w:lang w:val="en-GB"/>
        </w:rPr>
        <w:t xml:space="preserve">Thursday </w:t>
      </w:r>
      <w:r w:rsidR="00571EA0" w:rsidRPr="004539B5">
        <w:rPr>
          <w:lang w:val="en-GB"/>
        </w:rPr>
        <w:t xml:space="preserve">November </w:t>
      </w:r>
      <w:r w:rsidR="00AD0C00">
        <w:rPr>
          <w:lang w:val="en-GB"/>
        </w:rPr>
        <w:t xml:space="preserve"> </w:t>
      </w:r>
      <w:r w:rsidR="004539B5" w:rsidRPr="004539B5">
        <w:rPr>
          <w:lang w:val="en-GB"/>
        </w:rPr>
        <w:t>20</w:t>
      </w:r>
      <w:r w:rsidR="004539B5" w:rsidRPr="004539B5">
        <w:rPr>
          <w:vertAlign w:val="superscript"/>
          <w:lang w:val="en-GB"/>
        </w:rPr>
        <w:t>th</w:t>
      </w:r>
      <w:r w:rsidR="004539B5" w:rsidRPr="004539B5">
        <w:rPr>
          <w:lang w:val="en-GB"/>
        </w:rPr>
        <w:t xml:space="preserve"> </w:t>
      </w:r>
      <w:r w:rsidR="00AD0C00">
        <w:rPr>
          <w:lang w:val="en-GB"/>
        </w:rPr>
        <w:t>-</w:t>
      </w:r>
      <w:r w:rsidR="004539B5" w:rsidRPr="004539B5">
        <w:rPr>
          <w:lang w:val="en-GB"/>
        </w:rPr>
        <w:t xml:space="preserve"> Council Meeting </w:t>
      </w:r>
      <w:r w:rsidR="000E20B0">
        <w:rPr>
          <w:lang w:val="en-GB"/>
        </w:rPr>
        <w:t>7:30pm</w:t>
      </w:r>
    </w:p>
    <w:p w14:paraId="22E72290" w14:textId="77777777" w:rsidR="00571EA0" w:rsidRDefault="00571EA0" w:rsidP="00857CDD">
      <w:pPr>
        <w:tabs>
          <w:tab w:val="left" w:pos="2505"/>
        </w:tabs>
        <w:rPr>
          <w:b/>
          <w:bCs/>
          <w:lang w:val="en-GB"/>
        </w:rPr>
      </w:pPr>
    </w:p>
    <w:p w14:paraId="72ED70DE" w14:textId="18F9B1F9" w:rsidR="00571EA0" w:rsidRDefault="00571EA0" w:rsidP="0032532D">
      <w:pPr>
        <w:tabs>
          <w:tab w:val="left" w:pos="2505"/>
          <w:tab w:val="left" w:pos="6525"/>
        </w:tabs>
        <w:ind w:left="567"/>
        <w:rPr>
          <w:b/>
          <w:bCs/>
          <w:lang w:val="en-GB"/>
        </w:rPr>
      </w:pPr>
      <w:r>
        <w:rPr>
          <w:b/>
          <w:bCs/>
          <w:lang w:val="en-GB"/>
        </w:rPr>
        <w:t xml:space="preserve">There being no further business the meeting ended at 21.01. </w:t>
      </w:r>
      <w:r>
        <w:rPr>
          <w:b/>
          <w:bCs/>
          <w:lang w:val="en-GB"/>
        </w:rPr>
        <w:tab/>
      </w:r>
    </w:p>
    <w:p w14:paraId="3A389E70" w14:textId="77777777" w:rsidR="00571EA0" w:rsidRDefault="00571EA0" w:rsidP="00857CDD">
      <w:pPr>
        <w:tabs>
          <w:tab w:val="left" w:pos="2505"/>
        </w:tabs>
        <w:rPr>
          <w:b/>
          <w:bCs/>
          <w:lang w:val="en-GB"/>
        </w:rPr>
      </w:pPr>
    </w:p>
    <w:p w14:paraId="010CE6A5" w14:textId="77777777" w:rsidR="0032532D" w:rsidRDefault="0032532D" w:rsidP="00857CDD">
      <w:pPr>
        <w:tabs>
          <w:tab w:val="left" w:pos="2505"/>
        </w:tabs>
        <w:rPr>
          <w:b/>
          <w:bCs/>
          <w:lang w:val="en-GB"/>
        </w:rPr>
      </w:pPr>
    </w:p>
    <w:p w14:paraId="793984E3" w14:textId="77777777" w:rsidR="0032532D" w:rsidRDefault="0032532D" w:rsidP="00857CDD">
      <w:pPr>
        <w:tabs>
          <w:tab w:val="left" w:pos="2505"/>
        </w:tabs>
        <w:rPr>
          <w:b/>
          <w:bCs/>
          <w:lang w:val="en-GB"/>
        </w:rPr>
      </w:pPr>
    </w:p>
    <w:p w14:paraId="7C9D1E48" w14:textId="69D33A6F" w:rsidR="001C641F" w:rsidRDefault="001C641F" w:rsidP="001C641F">
      <w:pPr>
        <w:tabs>
          <w:tab w:val="left" w:pos="2505"/>
        </w:tabs>
        <w:rPr>
          <w:b/>
          <w:bCs/>
        </w:rPr>
      </w:pPr>
    </w:p>
    <w:tbl>
      <w:tblPr>
        <w:tblStyle w:val="PlainTable1"/>
        <w:tblW w:w="0" w:type="auto"/>
        <w:tblInd w:w="-5" w:type="dxa"/>
        <w:tblLook w:val="04A0" w:firstRow="1" w:lastRow="0" w:firstColumn="1" w:lastColumn="0" w:noHBand="0" w:noVBand="1"/>
      </w:tblPr>
      <w:tblGrid>
        <w:gridCol w:w="2254"/>
        <w:gridCol w:w="2254"/>
        <w:gridCol w:w="2254"/>
        <w:gridCol w:w="2254"/>
      </w:tblGrid>
      <w:tr w:rsidR="00DA4A06" w14:paraId="209A9F13" w14:textId="77777777" w:rsidTr="00325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1CA4B" w14:textId="77777777" w:rsidR="00DA4A06" w:rsidRDefault="00DA4A06" w:rsidP="00500D74">
            <w:pPr>
              <w:rPr>
                <w:sz w:val="28"/>
                <w:szCs w:val="28"/>
              </w:rPr>
            </w:pPr>
            <w:r>
              <w:rPr>
                <w:sz w:val="28"/>
                <w:szCs w:val="28"/>
                <w:u w:val="single"/>
              </w:rPr>
              <w:lastRenderedPageBreak/>
              <w:t>Appendix 1</w:t>
            </w:r>
            <w:r>
              <w:rPr>
                <w:sz w:val="28"/>
                <w:szCs w:val="28"/>
              </w:rPr>
              <w:t xml:space="preserve">                                         </w:t>
            </w:r>
            <w:r>
              <w:rPr>
                <w:sz w:val="28"/>
                <w:szCs w:val="28"/>
                <w:u w:val="single"/>
              </w:rPr>
              <w:t>APC Account</w:t>
            </w:r>
          </w:p>
        </w:tc>
      </w:tr>
      <w:tr w:rsidR="00DA4A06" w14:paraId="25665375"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5713E" w14:textId="77777777" w:rsidR="00DA4A06" w:rsidRPr="006D53C5" w:rsidRDefault="00DA4A06" w:rsidP="00500D74">
            <w:pPr>
              <w:jc w:val="center"/>
              <w:rPr>
                <w:sz w:val="10"/>
                <w:szCs w:val="10"/>
              </w:rPr>
            </w:pPr>
          </w:p>
        </w:tc>
      </w:tr>
      <w:tr w:rsidR="00DA4A06" w14:paraId="4A0C2C25" w14:textId="77777777" w:rsidTr="0032532D">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C739D" w14:textId="77777777" w:rsidR="00DA4A06" w:rsidRDefault="00DA4A06" w:rsidP="00500D74">
            <w:pPr>
              <w:rPr>
                <w:sz w:val="24"/>
                <w:szCs w:val="24"/>
              </w:rPr>
            </w:pPr>
            <w:r>
              <w:rPr>
                <w:sz w:val="24"/>
                <w:szCs w:val="24"/>
              </w:rPr>
              <w:t>Schedule of payments since the last meeting (15</w:t>
            </w:r>
            <w:r>
              <w:rPr>
                <w:sz w:val="24"/>
                <w:szCs w:val="24"/>
                <w:vertAlign w:val="superscript"/>
              </w:rPr>
              <w:t>th</w:t>
            </w:r>
            <w:r>
              <w:rPr>
                <w:sz w:val="24"/>
                <w:szCs w:val="24"/>
              </w:rPr>
              <w:t xml:space="preserve"> May 2025)</w:t>
            </w:r>
          </w:p>
        </w:tc>
      </w:tr>
      <w:tr w:rsidR="00DA4A06" w14:paraId="70EA450B"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666AD" w14:textId="77777777" w:rsidR="00DA4A06" w:rsidRPr="006D53C5" w:rsidRDefault="00DA4A06" w:rsidP="006D53C5">
            <w:pPr>
              <w:rPr>
                <w:b w:val="0"/>
                <w:bCs w:val="0"/>
                <w:sz w:val="10"/>
                <w:szCs w:val="1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DCF85" w14:textId="77777777" w:rsidR="00DA4A06" w:rsidRPr="006D53C5" w:rsidRDefault="00DA4A06" w:rsidP="00500D74">
            <w:pPr>
              <w:jc w:val="center"/>
              <w:cnfStyle w:val="000000100000" w:firstRow="0" w:lastRow="0" w:firstColumn="0" w:lastColumn="0" w:oddVBand="0" w:evenVBand="0" w:oddHBand="1" w:evenHBand="0" w:firstRowFirstColumn="0" w:firstRowLastColumn="0" w:lastRowFirstColumn="0" w:lastRowLastColumn="0"/>
              <w:rPr>
                <w:sz w:val="10"/>
                <w:szCs w:val="1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EDE88" w14:textId="77777777" w:rsidR="00DA4A06" w:rsidRPr="006D53C5" w:rsidRDefault="00DA4A06" w:rsidP="00500D74">
            <w:pPr>
              <w:jc w:val="center"/>
              <w:cnfStyle w:val="000000100000" w:firstRow="0" w:lastRow="0" w:firstColumn="0" w:lastColumn="0" w:oddVBand="0" w:evenVBand="0" w:oddHBand="1" w:evenHBand="0" w:firstRowFirstColumn="0" w:firstRowLastColumn="0" w:lastRowFirstColumn="0" w:lastRowLastColumn="0"/>
              <w:rPr>
                <w:sz w:val="10"/>
                <w:szCs w:val="1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BF09B" w14:textId="77777777" w:rsidR="00DA4A06" w:rsidRPr="006D53C5" w:rsidRDefault="00DA4A06" w:rsidP="00500D74">
            <w:pPr>
              <w:jc w:val="right"/>
              <w:cnfStyle w:val="000000100000" w:firstRow="0" w:lastRow="0" w:firstColumn="0" w:lastColumn="0" w:oddVBand="0" w:evenVBand="0" w:oddHBand="1" w:evenHBand="0" w:firstRowFirstColumn="0" w:firstRowLastColumn="0" w:lastRowFirstColumn="0" w:lastRowLastColumn="0"/>
              <w:rPr>
                <w:sz w:val="10"/>
                <w:szCs w:val="10"/>
              </w:rPr>
            </w:pPr>
          </w:p>
        </w:tc>
      </w:tr>
      <w:tr w:rsidR="00DA4A06" w14:paraId="5380B777" w14:textId="77777777" w:rsidTr="0032532D">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7B5EC" w14:textId="77777777" w:rsidR="00DA4A06" w:rsidRDefault="00DA4A06" w:rsidP="00500D74">
            <w:pPr>
              <w:jc w:val="center"/>
              <w:rPr>
                <w:b w:val="0"/>
                <w:bCs w:val="0"/>
                <w:sz w:val="20"/>
                <w:szCs w:val="20"/>
              </w:rPr>
            </w:pPr>
            <w:r>
              <w:rPr>
                <w:b w:val="0"/>
                <w:bCs w:val="0"/>
                <w:sz w:val="20"/>
                <w:szCs w:val="20"/>
              </w:rPr>
              <w:t>19 May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B138C"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Service Charges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9C285"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Bank </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D827EE"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£4.25</w:t>
            </w:r>
          </w:p>
        </w:tc>
      </w:tr>
      <w:tr w:rsidR="00DA4A06" w14:paraId="331B4818"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B408D" w14:textId="77777777" w:rsidR="00DA4A06" w:rsidRDefault="00DA4A06" w:rsidP="00500D74">
            <w:pPr>
              <w:jc w:val="center"/>
              <w:rPr>
                <w:b w:val="0"/>
                <w:bCs w:val="0"/>
                <w:sz w:val="20"/>
                <w:szCs w:val="20"/>
              </w:rPr>
            </w:pPr>
            <w:r>
              <w:rPr>
                <w:b w:val="0"/>
                <w:bCs w:val="0"/>
                <w:sz w:val="20"/>
                <w:szCs w:val="20"/>
              </w:rPr>
              <w:t>27 May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81F6A" w14:textId="77777777" w:rsidR="00DA4A06"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Mulberry Local</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9F636" w14:textId="77777777" w:rsidR="00DA4A06"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Audit</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71AC8" w14:textId="77777777"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£231.00</w:t>
            </w:r>
          </w:p>
        </w:tc>
      </w:tr>
      <w:tr w:rsidR="00DA4A06" w14:paraId="44FA862D" w14:textId="77777777" w:rsidTr="0032532D">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9931A" w14:textId="77777777" w:rsidR="00DA4A06" w:rsidRDefault="00DA4A06" w:rsidP="00500D74">
            <w:pPr>
              <w:jc w:val="center"/>
              <w:rPr>
                <w:b w:val="0"/>
                <w:bCs w:val="0"/>
                <w:sz w:val="20"/>
                <w:szCs w:val="20"/>
              </w:rPr>
            </w:pPr>
            <w:bookmarkStart w:id="2" w:name="_Hlk203552843"/>
            <w:r>
              <w:rPr>
                <w:b w:val="0"/>
                <w:bCs w:val="0"/>
                <w:sz w:val="20"/>
                <w:szCs w:val="20"/>
              </w:rPr>
              <w:t>12 June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D2E7D"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May Salary</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D5211"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Salary</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23C28"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£293.93</w:t>
            </w:r>
          </w:p>
        </w:tc>
      </w:tr>
      <w:bookmarkEnd w:id="2"/>
      <w:tr w:rsidR="00DA4A06" w14:paraId="1D36BFE9"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A364E" w14:textId="77777777" w:rsidR="00DA4A06" w:rsidRDefault="00DA4A06" w:rsidP="00500D74">
            <w:pPr>
              <w:jc w:val="center"/>
              <w:rPr>
                <w:b w:val="0"/>
                <w:bCs w:val="0"/>
                <w:sz w:val="20"/>
                <w:szCs w:val="20"/>
              </w:rPr>
            </w:pPr>
            <w:r>
              <w:rPr>
                <w:b w:val="0"/>
                <w:bCs w:val="0"/>
                <w:sz w:val="20"/>
                <w:szCs w:val="20"/>
              </w:rPr>
              <w:t>17 June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022387" w14:textId="77777777" w:rsidR="00DA4A06"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Service Charges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9E00A" w14:textId="77777777" w:rsidR="00DA4A06"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Bank</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B4ABFC" w14:textId="77777777"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£4.25</w:t>
            </w:r>
          </w:p>
        </w:tc>
      </w:tr>
      <w:tr w:rsidR="00DA4A06" w14:paraId="14715943" w14:textId="77777777" w:rsidTr="0032532D">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D0D8F" w14:textId="77777777" w:rsidR="00DA4A06" w:rsidRDefault="00DA4A06" w:rsidP="00500D74">
            <w:pPr>
              <w:jc w:val="center"/>
              <w:rPr>
                <w:b w:val="0"/>
                <w:bCs w:val="0"/>
                <w:sz w:val="20"/>
                <w:szCs w:val="20"/>
              </w:rPr>
            </w:pPr>
            <w:r>
              <w:rPr>
                <w:b w:val="0"/>
                <w:bCs w:val="0"/>
                <w:sz w:val="20"/>
                <w:szCs w:val="20"/>
              </w:rPr>
              <w:t>07 July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DFE77"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Business Stream</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7FB11"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Utilities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77ADE"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£87.80</w:t>
            </w:r>
          </w:p>
        </w:tc>
      </w:tr>
      <w:tr w:rsidR="00DA4A06" w14:paraId="1F239F8D"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A252C" w14:textId="77777777" w:rsidR="00DA4A06" w:rsidRDefault="00DA4A06" w:rsidP="00500D74">
            <w:pPr>
              <w:jc w:val="center"/>
              <w:rPr>
                <w:b w:val="0"/>
                <w:bCs w:val="0"/>
                <w:sz w:val="20"/>
                <w:szCs w:val="20"/>
              </w:rPr>
            </w:pPr>
            <w:r>
              <w:rPr>
                <w:b w:val="0"/>
                <w:bCs w:val="0"/>
                <w:sz w:val="20"/>
                <w:szCs w:val="20"/>
              </w:rPr>
              <w:t>07 July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0EDE9" w14:textId="77777777" w:rsidR="00DA4A06"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Clear Insurance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3F72E" w14:textId="77777777" w:rsidR="00DA4A06"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Council Insurance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EA382" w14:textId="77777777"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£562.60</w:t>
            </w:r>
          </w:p>
        </w:tc>
      </w:tr>
      <w:tr w:rsidR="00DA4A06" w14:paraId="5F2BE7C9" w14:textId="77777777" w:rsidTr="0032532D">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C984D" w14:textId="77777777" w:rsidR="00DA4A06" w:rsidRDefault="00DA4A06" w:rsidP="00500D74">
            <w:pPr>
              <w:jc w:val="center"/>
              <w:rPr>
                <w:sz w:val="20"/>
                <w:szCs w:val="20"/>
              </w:rPr>
            </w:pPr>
            <w:r>
              <w:rPr>
                <w:b w:val="0"/>
                <w:bCs w:val="0"/>
                <w:sz w:val="20"/>
                <w:szCs w:val="20"/>
              </w:rPr>
              <w:t>07 July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B7EAA"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Sussex Land Service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71E8B"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Grass Cutting April</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FB8BB8"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£288.50</w:t>
            </w:r>
          </w:p>
        </w:tc>
      </w:tr>
      <w:tr w:rsidR="00DA4A06" w14:paraId="254612E2"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7F0F9" w14:textId="77777777" w:rsidR="00DA4A06" w:rsidRPr="007C59F8" w:rsidRDefault="00DA4A06" w:rsidP="00500D74">
            <w:pPr>
              <w:jc w:val="center"/>
              <w:rPr>
                <w:b w:val="0"/>
                <w:bCs w:val="0"/>
                <w:sz w:val="20"/>
                <w:szCs w:val="20"/>
              </w:rPr>
            </w:pPr>
            <w:r w:rsidRPr="007C59F8">
              <w:rPr>
                <w:b w:val="0"/>
                <w:bCs w:val="0"/>
                <w:sz w:val="20"/>
                <w:szCs w:val="20"/>
              </w:rPr>
              <w:t>07 July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449F6" w14:textId="77777777" w:rsidR="00DA4A06" w:rsidRPr="007C59F8"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sidRPr="007C59F8">
              <w:rPr>
                <w:sz w:val="20"/>
                <w:szCs w:val="20"/>
              </w:rPr>
              <w:t>Sussex Land Service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64379" w14:textId="77777777" w:rsidR="00DA4A06" w:rsidRPr="007C59F8"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sidRPr="007C59F8">
              <w:rPr>
                <w:sz w:val="20"/>
                <w:szCs w:val="20"/>
              </w:rPr>
              <w:t>Grass Cutting May</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76261" w14:textId="77777777" w:rsidR="00DA4A06" w:rsidRPr="007C59F8"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sidRPr="007C59F8">
              <w:rPr>
                <w:sz w:val="20"/>
                <w:szCs w:val="20"/>
              </w:rPr>
              <w:t>£288.50</w:t>
            </w:r>
          </w:p>
        </w:tc>
      </w:tr>
      <w:tr w:rsidR="00DA4A06" w14:paraId="28D7FE4C" w14:textId="77777777" w:rsidTr="0032532D">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F344F" w14:textId="77777777" w:rsidR="00DA4A06" w:rsidRPr="007C59F8" w:rsidRDefault="00DA4A06" w:rsidP="00500D74">
            <w:pPr>
              <w:jc w:val="center"/>
              <w:rPr>
                <w:b w:val="0"/>
                <w:bCs w:val="0"/>
                <w:sz w:val="20"/>
                <w:szCs w:val="20"/>
              </w:rPr>
            </w:pPr>
            <w:r w:rsidRPr="007C59F8">
              <w:rPr>
                <w:b w:val="0"/>
                <w:bCs w:val="0"/>
                <w:sz w:val="20"/>
                <w:szCs w:val="20"/>
              </w:rPr>
              <w:t>10 July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663C2" w14:textId="77777777" w:rsidR="00DA4A06" w:rsidRPr="007C59F8"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sidRPr="007C59F8">
              <w:rPr>
                <w:sz w:val="20"/>
                <w:szCs w:val="20"/>
              </w:rPr>
              <w:t>ICO (DD)</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DF800" w14:textId="77777777" w:rsidR="00DA4A06" w:rsidRPr="007C59F8"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sidRPr="007C59F8">
              <w:rPr>
                <w:sz w:val="20"/>
                <w:szCs w:val="20"/>
              </w:rPr>
              <w:t>Data Protection fee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9FC867" w14:textId="77777777" w:rsidR="00DA4A06" w:rsidRPr="007C59F8"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7C59F8">
              <w:rPr>
                <w:sz w:val="20"/>
                <w:szCs w:val="20"/>
              </w:rPr>
              <w:t>47.00</w:t>
            </w:r>
          </w:p>
        </w:tc>
      </w:tr>
      <w:tr w:rsidR="00DA4A06" w14:paraId="72EE3000" w14:textId="77777777" w:rsidTr="0032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C50BF" w14:textId="77777777" w:rsidR="00DA4A06" w:rsidRPr="007C59F8" w:rsidRDefault="00DA4A06" w:rsidP="00500D74">
            <w:pPr>
              <w:jc w:val="center"/>
              <w:rPr>
                <w:b w:val="0"/>
                <w:bCs w:val="0"/>
                <w:sz w:val="20"/>
                <w:szCs w:val="20"/>
              </w:rPr>
            </w:pPr>
            <w:r>
              <w:rPr>
                <w:b w:val="0"/>
                <w:bCs w:val="0"/>
                <w:sz w:val="20"/>
                <w:szCs w:val="20"/>
              </w:rPr>
              <w:t>14 July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285A1" w14:textId="77777777" w:rsidR="00DA4A06" w:rsidRPr="007C59F8"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June Salary</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D4DF4" w14:textId="77777777" w:rsidR="00DA4A06" w:rsidRPr="007C59F8"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Salary</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3442A9" w14:textId="77777777" w:rsidR="00DA4A06" w:rsidRPr="006D53C5"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u w:val="single"/>
              </w:rPr>
            </w:pPr>
            <w:r w:rsidRPr="006D53C5">
              <w:rPr>
                <w:sz w:val="20"/>
                <w:szCs w:val="20"/>
                <w:u w:val="single"/>
              </w:rPr>
              <w:t>£276.60</w:t>
            </w:r>
          </w:p>
        </w:tc>
      </w:tr>
      <w:tr w:rsidR="00DA4A06" w14:paraId="1C4BA310" w14:textId="77777777" w:rsidTr="0032532D">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456CD" w14:textId="77777777" w:rsidR="00DA4A06" w:rsidRDefault="00DA4A06" w:rsidP="00500D74">
            <w:pPr>
              <w:jc w:val="center"/>
              <w:rPr>
                <w:sz w:val="24"/>
                <w:szCs w:val="24"/>
              </w:rPr>
            </w:pPr>
            <w:r>
              <w:rPr>
                <w:sz w:val="24"/>
                <w:szCs w:val="24"/>
              </w:rPr>
              <w:t>Total Payments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72D867"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4D0C5"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9D7E0" w14:textId="3705B9A3"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24405F">
              <w:rPr>
                <w:b/>
                <w:bCs/>
                <w:sz w:val="24"/>
                <w:szCs w:val="24"/>
              </w:rPr>
              <w:t>£2,</w:t>
            </w:r>
            <w:r w:rsidR="003177F0">
              <w:rPr>
                <w:b/>
                <w:bCs/>
                <w:sz w:val="24"/>
                <w:szCs w:val="24"/>
              </w:rPr>
              <w:t>084.43</w:t>
            </w:r>
          </w:p>
        </w:tc>
      </w:tr>
    </w:tbl>
    <w:p w14:paraId="1CBB6BDD" w14:textId="579E0466" w:rsidR="00DA4A06" w:rsidRPr="006D53C5" w:rsidRDefault="00124EF7" w:rsidP="006D53C5">
      <w:pPr>
        <w:tabs>
          <w:tab w:val="left" w:pos="2346"/>
        </w:tabs>
        <w:spacing w:line="240" w:lineRule="auto"/>
        <w:rPr>
          <w:sz w:val="10"/>
          <w:szCs w:val="10"/>
        </w:rPr>
      </w:pPr>
      <w:r>
        <w:rPr>
          <w:sz w:val="10"/>
          <w:szCs w:val="10"/>
        </w:rPr>
        <w:tab/>
      </w:r>
    </w:p>
    <w:tbl>
      <w:tblPr>
        <w:tblStyle w:val="PlainTable1"/>
        <w:tblW w:w="0" w:type="auto"/>
        <w:tblLook w:val="04A0" w:firstRow="1" w:lastRow="0" w:firstColumn="1" w:lastColumn="0" w:noHBand="0" w:noVBand="1"/>
      </w:tblPr>
      <w:tblGrid>
        <w:gridCol w:w="2254"/>
        <w:gridCol w:w="2254"/>
        <w:gridCol w:w="2254"/>
        <w:gridCol w:w="2254"/>
      </w:tblGrid>
      <w:tr w:rsidR="00DA4A06" w14:paraId="0D9B70BE" w14:textId="77777777" w:rsidTr="00500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5C8F6" w14:textId="77777777" w:rsidR="00DA4A06" w:rsidRDefault="00DA4A06" w:rsidP="00500D74">
            <w:pPr>
              <w:rPr>
                <w:sz w:val="24"/>
                <w:szCs w:val="24"/>
              </w:rPr>
            </w:pPr>
            <w:bookmarkStart w:id="3" w:name="_Hlk202521412"/>
            <w:r>
              <w:rPr>
                <w:sz w:val="24"/>
                <w:szCs w:val="24"/>
              </w:rPr>
              <w:t>Schedule of receipts since the last meeting (15</w:t>
            </w:r>
            <w:r w:rsidRPr="005732DE">
              <w:rPr>
                <w:sz w:val="24"/>
                <w:szCs w:val="24"/>
                <w:vertAlign w:val="superscript"/>
              </w:rPr>
              <w:t>th</w:t>
            </w:r>
            <w:r>
              <w:rPr>
                <w:sz w:val="24"/>
                <w:szCs w:val="24"/>
              </w:rPr>
              <w:t xml:space="preserve"> May 2025)</w:t>
            </w:r>
          </w:p>
        </w:tc>
      </w:tr>
      <w:tr w:rsidR="00DA4A06" w14:paraId="689D2D40"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0E7AA" w14:textId="77777777" w:rsidR="00DA4A06" w:rsidRPr="006D53C5" w:rsidRDefault="00DA4A06" w:rsidP="00500D74">
            <w:pPr>
              <w:jc w:val="center"/>
              <w:rPr>
                <w:b w:val="0"/>
                <w:bCs w:val="0"/>
                <w:sz w:val="10"/>
                <w:szCs w:val="1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438E8" w14:textId="77777777" w:rsidR="00DA4A06" w:rsidRPr="006D53C5" w:rsidRDefault="00DA4A06" w:rsidP="00500D74">
            <w:pPr>
              <w:jc w:val="center"/>
              <w:cnfStyle w:val="000000100000" w:firstRow="0" w:lastRow="0" w:firstColumn="0" w:lastColumn="0" w:oddVBand="0" w:evenVBand="0" w:oddHBand="1" w:evenHBand="0" w:firstRowFirstColumn="0" w:firstRowLastColumn="0" w:lastRowFirstColumn="0" w:lastRowLastColumn="0"/>
              <w:rPr>
                <w:sz w:val="10"/>
                <w:szCs w:val="1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7CF14" w14:textId="77777777" w:rsidR="00DA4A06" w:rsidRPr="006D53C5" w:rsidRDefault="00DA4A06" w:rsidP="00500D74">
            <w:pPr>
              <w:jc w:val="center"/>
              <w:cnfStyle w:val="000000100000" w:firstRow="0" w:lastRow="0" w:firstColumn="0" w:lastColumn="0" w:oddVBand="0" w:evenVBand="0" w:oddHBand="1" w:evenHBand="0" w:firstRowFirstColumn="0" w:firstRowLastColumn="0" w:lastRowFirstColumn="0" w:lastRowLastColumn="0"/>
              <w:rPr>
                <w:sz w:val="10"/>
                <w:szCs w:val="1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03850" w14:textId="77777777" w:rsidR="00DA4A06" w:rsidRPr="006D53C5" w:rsidRDefault="00DA4A06" w:rsidP="00500D74">
            <w:pPr>
              <w:jc w:val="right"/>
              <w:cnfStyle w:val="000000100000" w:firstRow="0" w:lastRow="0" w:firstColumn="0" w:lastColumn="0" w:oddVBand="0" w:evenVBand="0" w:oddHBand="1" w:evenHBand="0" w:firstRowFirstColumn="0" w:firstRowLastColumn="0" w:lastRowFirstColumn="0" w:lastRowLastColumn="0"/>
              <w:rPr>
                <w:sz w:val="10"/>
                <w:szCs w:val="10"/>
              </w:rPr>
            </w:pPr>
          </w:p>
        </w:tc>
      </w:tr>
      <w:tr w:rsidR="00DA4A06" w14:paraId="542BB0A3" w14:textId="77777777" w:rsidTr="00500D74">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272A6" w14:textId="77777777" w:rsidR="00DA4A06" w:rsidRDefault="00DA4A06" w:rsidP="00500D74">
            <w:pPr>
              <w:jc w:val="center"/>
              <w:rPr>
                <w:sz w:val="24"/>
                <w:szCs w:val="24"/>
              </w:rPr>
            </w:pPr>
            <w:r>
              <w:rPr>
                <w:sz w:val="24"/>
                <w:szCs w:val="24"/>
              </w:rPr>
              <w:t>Total Receipts</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52738"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E4BD0" w14:textId="77777777" w:rsidR="00DA4A06"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F3470"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£0</w:t>
            </w:r>
          </w:p>
        </w:tc>
      </w:tr>
      <w:bookmarkEnd w:id="3"/>
    </w:tbl>
    <w:p w14:paraId="2B24321C" w14:textId="77777777" w:rsidR="00DA4A06" w:rsidRPr="006D53C5" w:rsidRDefault="00DA4A06" w:rsidP="00DA4A06">
      <w:pPr>
        <w:spacing w:line="240" w:lineRule="auto"/>
        <w:rPr>
          <w:sz w:val="2"/>
          <w:szCs w:val="2"/>
        </w:rPr>
      </w:pPr>
    </w:p>
    <w:tbl>
      <w:tblPr>
        <w:tblStyle w:val="PlainTable1"/>
        <w:tblW w:w="0" w:type="auto"/>
        <w:tblLook w:val="04A0" w:firstRow="1" w:lastRow="0" w:firstColumn="1" w:lastColumn="0" w:noHBand="0" w:noVBand="1"/>
      </w:tblPr>
      <w:tblGrid>
        <w:gridCol w:w="4508"/>
        <w:gridCol w:w="4508"/>
      </w:tblGrid>
      <w:tr w:rsidR="00DA4A06" w14:paraId="5D33D015" w14:textId="77777777" w:rsidTr="00500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32E4C" w14:textId="77777777" w:rsidR="00DA4A06" w:rsidRDefault="00DA4A06" w:rsidP="00500D74">
            <w:pPr>
              <w:rPr>
                <w:sz w:val="24"/>
                <w:szCs w:val="24"/>
              </w:rPr>
            </w:pPr>
            <w:r>
              <w:rPr>
                <w:sz w:val="24"/>
                <w:szCs w:val="24"/>
              </w:rPr>
              <w:t>Bank Reconciliation as at 17</w:t>
            </w:r>
            <w:r w:rsidRPr="0058043C">
              <w:rPr>
                <w:sz w:val="24"/>
                <w:szCs w:val="24"/>
                <w:vertAlign w:val="superscript"/>
              </w:rPr>
              <w:t>th</w:t>
            </w:r>
            <w:r>
              <w:rPr>
                <w:sz w:val="24"/>
                <w:szCs w:val="24"/>
              </w:rPr>
              <w:t xml:space="preserve"> July 2025</w:t>
            </w:r>
          </w:p>
        </w:tc>
      </w:tr>
      <w:tr w:rsidR="00DA4A06" w14:paraId="3577F524"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2917E" w14:textId="77777777" w:rsidR="00DA4A06" w:rsidRDefault="00DA4A06" w:rsidP="00500D74">
            <w:pPr>
              <w:rPr>
                <w:sz w:val="24"/>
                <w:szCs w:val="24"/>
              </w:rPr>
            </w:pPr>
            <w:r>
              <w:rPr>
                <w:sz w:val="24"/>
                <w:szCs w:val="24"/>
              </w:rPr>
              <w:t>Balance per Bank Statement</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45CC5" w14:textId="0E4BE1C0"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£22,4</w:t>
            </w:r>
            <w:r w:rsidR="00D85AFF">
              <w:rPr>
                <w:b/>
                <w:bCs/>
                <w:sz w:val="24"/>
                <w:szCs w:val="24"/>
              </w:rPr>
              <w:t>97</w:t>
            </w:r>
            <w:r>
              <w:rPr>
                <w:b/>
                <w:bCs/>
                <w:sz w:val="24"/>
                <w:szCs w:val="24"/>
              </w:rPr>
              <w:t>.34</w:t>
            </w:r>
          </w:p>
        </w:tc>
      </w:tr>
      <w:tr w:rsidR="00DA4A06" w14:paraId="2C2FF593" w14:textId="77777777" w:rsidTr="00500D7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43E6B" w14:textId="77777777" w:rsidR="00DA4A06" w:rsidRPr="00BA746C" w:rsidRDefault="00DA4A06" w:rsidP="00500D74">
            <w:pPr>
              <w:rPr>
                <w:b w:val="0"/>
                <w:bCs w:val="0"/>
                <w:sz w:val="20"/>
                <w:szCs w:val="20"/>
              </w:rPr>
            </w:pPr>
            <w:r w:rsidRPr="00BA746C">
              <w:rPr>
                <w:sz w:val="20"/>
                <w:szCs w:val="20"/>
              </w:rPr>
              <w:t>Add: Outstanding receipts</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B6EA0" w14:textId="0E172094" w:rsidR="00DA4A06" w:rsidRPr="00BA746C" w:rsidRDefault="003177F0" w:rsidP="00500D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DA4A06" w:rsidRPr="00BA746C">
              <w:rPr>
                <w:sz w:val="20"/>
                <w:szCs w:val="20"/>
              </w:rPr>
              <w:t>0.00</w:t>
            </w:r>
          </w:p>
        </w:tc>
      </w:tr>
      <w:tr w:rsidR="00DA4A06" w14:paraId="013EE554"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CCF36" w14:textId="4670B7EC" w:rsidR="00DA4A06" w:rsidRPr="00BA746C" w:rsidRDefault="00DA4A06" w:rsidP="00500D74">
            <w:pPr>
              <w:rPr>
                <w:b w:val="0"/>
                <w:bCs w:val="0"/>
                <w:sz w:val="20"/>
                <w:szCs w:val="20"/>
              </w:rPr>
            </w:pPr>
            <w:r w:rsidRPr="00BA746C">
              <w:rPr>
                <w:sz w:val="20"/>
                <w:szCs w:val="20"/>
              </w:rPr>
              <w:t>Less: Outstanding payment</w:t>
            </w:r>
            <w:r w:rsidR="00D85AFF">
              <w:rPr>
                <w:sz w:val="20"/>
                <w:szCs w:val="20"/>
              </w:rPr>
              <w:t>s</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6170C" w14:textId="102041EB" w:rsidR="00DA4A06" w:rsidRPr="006D53C5" w:rsidRDefault="003177F0" w:rsidP="00500D74">
            <w:pPr>
              <w:jc w:val="right"/>
              <w:cnfStyle w:val="000000100000" w:firstRow="0" w:lastRow="0" w:firstColumn="0" w:lastColumn="0" w:oddVBand="0" w:evenVBand="0" w:oddHBand="1" w:evenHBand="0" w:firstRowFirstColumn="0" w:firstRowLastColumn="0" w:lastRowFirstColumn="0" w:lastRowLastColumn="0"/>
              <w:rPr>
                <w:sz w:val="20"/>
                <w:szCs w:val="20"/>
                <w:u w:val="single"/>
              </w:rPr>
            </w:pPr>
            <w:r w:rsidRPr="006D53C5">
              <w:rPr>
                <w:sz w:val="20"/>
                <w:szCs w:val="20"/>
                <w:u w:val="single"/>
              </w:rPr>
              <w:t>£</w:t>
            </w:r>
            <w:r w:rsidR="00D85AFF" w:rsidRPr="006D53C5">
              <w:rPr>
                <w:sz w:val="20"/>
                <w:szCs w:val="20"/>
                <w:u w:val="single"/>
              </w:rPr>
              <w:t>276.6</w:t>
            </w:r>
            <w:r w:rsidR="00DA4A06" w:rsidRPr="006D53C5">
              <w:rPr>
                <w:sz w:val="20"/>
                <w:szCs w:val="20"/>
                <w:u w:val="single"/>
              </w:rPr>
              <w:t>0</w:t>
            </w:r>
          </w:p>
        </w:tc>
      </w:tr>
      <w:tr w:rsidR="00DA4A06" w14:paraId="2B7C99A2" w14:textId="77777777" w:rsidTr="00500D7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0834E" w14:textId="408D8C91" w:rsidR="00DA4A06" w:rsidRPr="00BA746C" w:rsidRDefault="003177F0" w:rsidP="00500D74">
            <w:pPr>
              <w:tabs>
                <w:tab w:val="left" w:pos="3270"/>
              </w:tabs>
              <w:rPr>
                <w:sz w:val="24"/>
                <w:szCs w:val="24"/>
              </w:rPr>
            </w:pPr>
            <w:r>
              <w:rPr>
                <w:sz w:val="24"/>
                <w:szCs w:val="24"/>
              </w:rPr>
              <w:t xml:space="preserve">Adjusted </w:t>
            </w:r>
            <w:r w:rsidR="00DA4A06" w:rsidRPr="00BA746C">
              <w:rPr>
                <w:sz w:val="24"/>
                <w:szCs w:val="24"/>
              </w:rPr>
              <w:t>balance</w:t>
            </w:r>
            <w:r>
              <w:rPr>
                <w:sz w:val="24"/>
                <w:szCs w:val="24"/>
              </w:rPr>
              <w:t xml:space="preserve"> as at 17</w:t>
            </w:r>
            <w:r w:rsidRPr="006D53C5">
              <w:rPr>
                <w:sz w:val="24"/>
                <w:szCs w:val="24"/>
                <w:vertAlign w:val="superscript"/>
              </w:rPr>
              <w:t>th</w:t>
            </w:r>
            <w:r>
              <w:rPr>
                <w:sz w:val="24"/>
                <w:szCs w:val="24"/>
              </w:rPr>
              <w:t xml:space="preserve"> July 2025</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A4597" w14:textId="3D7A7A5D" w:rsidR="00DA4A06" w:rsidRPr="00BA746C" w:rsidRDefault="00DA4A06" w:rsidP="00500D74">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BA746C">
              <w:rPr>
                <w:b/>
                <w:bCs/>
                <w:sz w:val="24"/>
                <w:szCs w:val="24"/>
              </w:rPr>
              <w:t>£22,</w:t>
            </w:r>
            <w:r w:rsidR="00D85AFF">
              <w:rPr>
                <w:b/>
                <w:bCs/>
                <w:sz w:val="24"/>
                <w:szCs w:val="24"/>
              </w:rPr>
              <w:t>220.7</w:t>
            </w:r>
            <w:r w:rsidRPr="00BA746C">
              <w:rPr>
                <w:b/>
                <w:bCs/>
                <w:sz w:val="24"/>
                <w:szCs w:val="24"/>
              </w:rPr>
              <w:t>4</w:t>
            </w:r>
          </w:p>
        </w:tc>
      </w:tr>
      <w:tr w:rsidR="00DA4A06" w14:paraId="4C2DB5AE"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EA55B" w14:textId="77777777" w:rsidR="00DA4A06" w:rsidRPr="006D53C5" w:rsidRDefault="00DA4A06" w:rsidP="00500D74">
            <w:pPr>
              <w:tabs>
                <w:tab w:val="left" w:pos="3270"/>
              </w:tabs>
              <w:jc w:val="both"/>
              <w:rPr>
                <w:sz w:val="10"/>
                <w:szCs w:val="10"/>
              </w:rPr>
            </w:pP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A752A" w14:textId="77777777" w:rsidR="00DA4A06" w:rsidRPr="006D53C5" w:rsidRDefault="00DA4A06" w:rsidP="00500D74">
            <w:pPr>
              <w:jc w:val="right"/>
              <w:cnfStyle w:val="000000100000" w:firstRow="0" w:lastRow="0" w:firstColumn="0" w:lastColumn="0" w:oddVBand="0" w:evenVBand="0" w:oddHBand="1" w:evenHBand="0" w:firstRowFirstColumn="0" w:firstRowLastColumn="0" w:lastRowFirstColumn="0" w:lastRowLastColumn="0"/>
              <w:rPr>
                <w:sz w:val="10"/>
                <w:szCs w:val="10"/>
              </w:rPr>
            </w:pPr>
          </w:p>
        </w:tc>
      </w:tr>
      <w:tr w:rsidR="00DA4A06" w14:paraId="3D712C44" w14:textId="77777777" w:rsidTr="00500D7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FC3DB" w14:textId="77777777" w:rsidR="00DA4A06" w:rsidRDefault="00DA4A06" w:rsidP="00500D74">
            <w:pPr>
              <w:tabs>
                <w:tab w:val="left" w:pos="3270"/>
              </w:tabs>
              <w:jc w:val="both"/>
              <w:rPr>
                <w:sz w:val="24"/>
                <w:szCs w:val="24"/>
              </w:rPr>
            </w:pPr>
            <w:r>
              <w:rPr>
                <w:sz w:val="24"/>
                <w:szCs w:val="24"/>
              </w:rPr>
              <w:t>Cashbook balance as at 15</w:t>
            </w:r>
            <w:r>
              <w:rPr>
                <w:sz w:val="24"/>
                <w:szCs w:val="24"/>
                <w:vertAlign w:val="superscript"/>
              </w:rPr>
              <w:t>th</w:t>
            </w:r>
            <w:r>
              <w:rPr>
                <w:sz w:val="24"/>
                <w:szCs w:val="24"/>
              </w:rPr>
              <w:t xml:space="preserve"> May 2025</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974C2"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£24,305.17</w:t>
            </w:r>
          </w:p>
        </w:tc>
      </w:tr>
      <w:tr w:rsidR="00DA4A06" w14:paraId="6B15B0D0"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BF4DC" w14:textId="77777777" w:rsidR="00DA4A06" w:rsidRDefault="00DA4A06" w:rsidP="00500D74">
            <w:pPr>
              <w:tabs>
                <w:tab w:val="left" w:pos="3270"/>
              </w:tabs>
              <w:jc w:val="both"/>
              <w:rPr>
                <w:sz w:val="20"/>
                <w:szCs w:val="20"/>
              </w:rPr>
            </w:pPr>
            <w:r>
              <w:rPr>
                <w:b w:val="0"/>
                <w:bCs w:val="0"/>
                <w:sz w:val="20"/>
                <w:szCs w:val="20"/>
              </w:rPr>
              <w:t>Plus Receipts for the period</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D72B0" w14:textId="77777777"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DA4A06" w14:paraId="52B9B387" w14:textId="77777777" w:rsidTr="00500D7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D048A" w14:textId="77777777" w:rsidR="00DA4A06" w:rsidRDefault="00DA4A06" w:rsidP="00500D74">
            <w:pPr>
              <w:tabs>
                <w:tab w:val="left" w:pos="3270"/>
              </w:tabs>
              <w:jc w:val="both"/>
              <w:rPr>
                <w:b w:val="0"/>
                <w:bCs w:val="0"/>
                <w:sz w:val="20"/>
                <w:szCs w:val="20"/>
              </w:rPr>
            </w:pPr>
            <w:r>
              <w:rPr>
                <w:b w:val="0"/>
                <w:bCs w:val="0"/>
                <w:sz w:val="20"/>
                <w:szCs w:val="20"/>
              </w:rPr>
              <w:t xml:space="preserve">Less Payments for the period </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3E80A" w14:textId="1EB5279D" w:rsidR="00DA4A06" w:rsidRPr="006D53C5" w:rsidRDefault="00D85AFF" w:rsidP="006D53C5">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rPr>
              <w:t xml:space="preserve">                                                                                 </w:t>
            </w:r>
            <w:r w:rsidR="00DA4A06" w:rsidRPr="006D53C5">
              <w:rPr>
                <w:sz w:val="20"/>
                <w:szCs w:val="20"/>
                <w:u w:val="single"/>
              </w:rPr>
              <w:t>(£</w:t>
            </w:r>
            <w:r w:rsidRPr="006D53C5">
              <w:rPr>
                <w:sz w:val="20"/>
                <w:szCs w:val="20"/>
                <w:u w:val="single"/>
              </w:rPr>
              <w:t>2,084.43</w:t>
            </w:r>
            <w:r w:rsidR="00DA4A06" w:rsidRPr="006D53C5">
              <w:rPr>
                <w:sz w:val="20"/>
                <w:szCs w:val="20"/>
                <w:u w:val="single"/>
              </w:rPr>
              <w:t>)</w:t>
            </w:r>
          </w:p>
        </w:tc>
      </w:tr>
      <w:tr w:rsidR="00DA4A06" w14:paraId="57866BD4"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93176" w14:textId="77777777" w:rsidR="00DA4A06" w:rsidRDefault="00DA4A06" w:rsidP="00500D74">
            <w:pPr>
              <w:rPr>
                <w:sz w:val="24"/>
                <w:szCs w:val="24"/>
              </w:rPr>
            </w:pPr>
            <w:r>
              <w:rPr>
                <w:sz w:val="24"/>
                <w:szCs w:val="24"/>
              </w:rPr>
              <w:t>Cashbook Balance as at 17</w:t>
            </w:r>
            <w:r>
              <w:rPr>
                <w:sz w:val="24"/>
                <w:szCs w:val="24"/>
                <w:vertAlign w:val="superscript"/>
              </w:rPr>
              <w:t>th</w:t>
            </w:r>
            <w:r>
              <w:rPr>
                <w:sz w:val="24"/>
                <w:szCs w:val="24"/>
              </w:rPr>
              <w:t xml:space="preserve"> July 2025</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B5986" w14:textId="78D3D75C"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£2</w:t>
            </w:r>
            <w:r w:rsidR="00D85AFF">
              <w:rPr>
                <w:b/>
                <w:bCs/>
                <w:sz w:val="24"/>
                <w:szCs w:val="24"/>
              </w:rPr>
              <w:t>2</w:t>
            </w:r>
            <w:r>
              <w:rPr>
                <w:b/>
                <w:bCs/>
                <w:sz w:val="24"/>
                <w:szCs w:val="24"/>
              </w:rPr>
              <w:t>,</w:t>
            </w:r>
            <w:r w:rsidR="00D85AFF">
              <w:rPr>
                <w:b/>
                <w:bCs/>
                <w:sz w:val="24"/>
                <w:szCs w:val="24"/>
              </w:rPr>
              <w:t>220.74</w:t>
            </w:r>
          </w:p>
        </w:tc>
      </w:tr>
    </w:tbl>
    <w:p w14:paraId="5AE3917C" w14:textId="77777777" w:rsidR="00DA4A06" w:rsidRPr="006D53C5" w:rsidRDefault="00DA4A06" w:rsidP="00DA4A06">
      <w:pPr>
        <w:rPr>
          <w:sz w:val="2"/>
          <w:szCs w:val="2"/>
        </w:rPr>
      </w:pPr>
    </w:p>
    <w:tbl>
      <w:tblPr>
        <w:tblStyle w:val="PlainTable1"/>
        <w:tblW w:w="0" w:type="auto"/>
        <w:tblLook w:val="04A0" w:firstRow="1" w:lastRow="0" w:firstColumn="1" w:lastColumn="0" w:noHBand="0" w:noVBand="1"/>
      </w:tblPr>
      <w:tblGrid>
        <w:gridCol w:w="2254"/>
        <w:gridCol w:w="2254"/>
        <w:gridCol w:w="2575"/>
        <w:gridCol w:w="1933"/>
      </w:tblGrid>
      <w:tr w:rsidR="00DA4A06" w14:paraId="2FD26C2E" w14:textId="77777777" w:rsidTr="00500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12A58" w14:textId="77777777" w:rsidR="00DA4A06" w:rsidRDefault="00DA4A06" w:rsidP="00500D74">
            <w:pPr>
              <w:rPr>
                <w:sz w:val="28"/>
                <w:szCs w:val="28"/>
              </w:rPr>
            </w:pPr>
            <w:r>
              <w:rPr>
                <w:sz w:val="28"/>
                <w:szCs w:val="28"/>
                <w:u w:val="single"/>
              </w:rPr>
              <w:t>Appendix 2</w:t>
            </w:r>
            <w:r>
              <w:rPr>
                <w:sz w:val="28"/>
                <w:szCs w:val="28"/>
              </w:rPr>
              <w:t xml:space="preserve">                       </w:t>
            </w:r>
            <w:r>
              <w:rPr>
                <w:sz w:val="28"/>
                <w:szCs w:val="28"/>
                <w:u w:val="single"/>
              </w:rPr>
              <w:t>Recreation Ground Account</w:t>
            </w:r>
            <w:r>
              <w:rPr>
                <w:sz w:val="28"/>
                <w:szCs w:val="28"/>
              </w:rPr>
              <w:t xml:space="preserve"> </w:t>
            </w:r>
          </w:p>
        </w:tc>
      </w:tr>
      <w:tr w:rsidR="00DA4A06" w14:paraId="552D962B"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8CDE01" w14:textId="77777777" w:rsidR="00DA4A06" w:rsidRPr="006D53C5" w:rsidRDefault="00DA4A06" w:rsidP="00500D74">
            <w:pPr>
              <w:rPr>
                <w:sz w:val="10"/>
                <w:szCs w:val="10"/>
              </w:rPr>
            </w:pPr>
          </w:p>
        </w:tc>
      </w:tr>
      <w:tr w:rsidR="00DA4A06" w14:paraId="404FEB1A" w14:textId="77777777" w:rsidTr="00500D74">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6C63D" w14:textId="77777777" w:rsidR="00DA4A06" w:rsidRDefault="00DA4A06" w:rsidP="00500D74">
            <w:pPr>
              <w:rPr>
                <w:sz w:val="24"/>
                <w:szCs w:val="24"/>
              </w:rPr>
            </w:pPr>
            <w:r>
              <w:rPr>
                <w:sz w:val="24"/>
                <w:szCs w:val="24"/>
              </w:rPr>
              <w:t>Schedule of payments since the last meeting (15th May 2025)</w:t>
            </w:r>
          </w:p>
        </w:tc>
      </w:tr>
      <w:tr w:rsidR="00DA4A06" w14:paraId="1BDE4E21" w14:textId="77777777" w:rsidTr="006D5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B0F39" w14:textId="77777777" w:rsidR="00DA4A06" w:rsidRPr="006470ED" w:rsidRDefault="00DA4A06" w:rsidP="00500D74">
            <w:pPr>
              <w:jc w:val="center"/>
              <w:rPr>
                <w:sz w:val="20"/>
                <w:szCs w:val="20"/>
              </w:rPr>
            </w:pPr>
            <w:r w:rsidRPr="006470ED">
              <w:rPr>
                <w:sz w:val="20"/>
                <w:szCs w:val="20"/>
              </w:rPr>
              <w:t>28 May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3E230" w14:textId="77777777" w:rsidR="00DA4A06" w:rsidRPr="006470ED"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EDF (DD)</w:t>
            </w:r>
          </w:p>
        </w:tc>
        <w:tc>
          <w:tcPr>
            <w:tcW w:w="2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9152A" w14:textId="77777777" w:rsidR="00DA4A06" w:rsidRPr="006470ED" w:rsidRDefault="00DA4A06" w:rsidP="00500D7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Utilities</w:t>
            </w:r>
          </w:p>
        </w:tc>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FDE244" w14:textId="77777777" w:rsidR="00DA4A06" w:rsidRPr="006470ED"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£60.00</w:t>
            </w:r>
          </w:p>
        </w:tc>
      </w:tr>
      <w:tr w:rsidR="00DA4A06" w14:paraId="71489980" w14:textId="77777777" w:rsidTr="006D53C5">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8128B" w14:textId="77777777" w:rsidR="00DA4A06" w:rsidRPr="006470ED" w:rsidRDefault="00DA4A06" w:rsidP="00500D74">
            <w:pPr>
              <w:jc w:val="center"/>
              <w:rPr>
                <w:sz w:val="20"/>
                <w:szCs w:val="20"/>
              </w:rPr>
            </w:pPr>
            <w:r>
              <w:rPr>
                <w:sz w:val="20"/>
                <w:szCs w:val="20"/>
              </w:rPr>
              <w:t>30 June 25</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C2E12" w14:textId="77777777" w:rsidR="00DA4A06" w:rsidRPr="006470ED"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EDF (DD)</w:t>
            </w:r>
          </w:p>
        </w:tc>
        <w:tc>
          <w:tcPr>
            <w:tcW w:w="2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03EA2" w14:textId="77777777" w:rsidR="00DA4A06" w:rsidRPr="006470ED" w:rsidRDefault="00DA4A06" w:rsidP="00500D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Utilities</w:t>
            </w:r>
          </w:p>
        </w:tc>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8F9B61" w14:textId="77777777" w:rsidR="00DA4A06" w:rsidRPr="006D53C5"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u w:val="single"/>
              </w:rPr>
            </w:pPr>
            <w:r w:rsidRPr="006D53C5">
              <w:rPr>
                <w:sz w:val="20"/>
                <w:szCs w:val="20"/>
                <w:u w:val="single"/>
              </w:rPr>
              <w:t>£60.00</w:t>
            </w:r>
          </w:p>
        </w:tc>
      </w:tr>
      <w:tr w:rsidR="00124EF7" w14:paraId="019A689E" w14:textId="77777777" w:rsidTr="00D72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35339" w14:textId="6F56D354" w:rsidR="00124EF7" w:rsidRDefault="00124EF7" w:rsidP="006D53C5">
            <w:pPr>
              <w:rPr>
                <w:b w:val="0"/>
                <w:bCs w:val="0"/>
                <w:sz w:val="24"/>
                <w:szCs w:val="24"/>
              </w:rPr>
            </w:pPr>
            <w:r>
              <w:rPr>
                <w:sz w:val="24"/>
                <w:szCs w:val="24"/>
              </w:rPr>
              <w:t xml:space="preserve">          Total Payments</w:t>
            </w:r>
          </w:p>
        </w:tc>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C9FC6" w14:textId="77777777" w:rsidR="00124EF7" w:rsidRDefault="00124EF7" w:rsidP="00500D74">
            <w:pPr>
              <w:jc w:val="right"/>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£120.00</w:t>
            </w:r>
          </w:p>
        </w:tc>
      </w:tr>
    </w:tbl>
    <w:p w14:paraId="1BAC2847" w14:textId="77777777" w:rsidR="00DA4A06" w:rsidRPr="006D53C5" w:rsidRDefault="00DA4A06" w:rsidP="00DA4A06">
      <w:pPr>
        <w:rPr>
          <w:sz w:val="2"/>
          <w:szCs w:val="2"/>
          <w:u w:val="single"/>
        </w:rPr>
      </w:pPr>
    </w:p>
    <w:tbl>
      <w:tblPr>
        <w:tblStyle w:val="PlainTable1"/>
        <w:tblW w:w="0" w:type="auto"/>
        <w:tblLook w:val="04A0" w:firstRow="1" w:lastRow="0" w:firstColumn="1" w:lastColumn="0" w:noHBand="0" w:noVBand="1"/>
      </w:tblPr>
      <w:tblGrid>
        <w:gridCol w:w="2263"/>
        <w:gridCol w:w="2245"/>
        <w:gridCol w:w="2575"/>
        <w:gridCol w:w="1933"/>
      </w:tblGrid>
      <w:tr w:rsidR="00DA4A06" w14:paraId="171AC121" w14:textId="77777777" w:rsidTr="00500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1EC15" w14:textId="77777777" w:rsidR="00DA4A06" w:rsidRDefault="00DA4A06" w:rsidP="00500D74">
            <w:pPr>
              <w:rPr>
                <w:sz w:val="24"/>
                <w:szCs w:val="24"/>
              </w:rPr>
            </w:pPr>
            <w:r>
              <w:rPr>
                <w:sz w:val="24"/>
                <w:szCs w:val="24"/>
              </w:rPr>
              <w:t>Schedule of receipts since the last meeting (15</w:t>
            </w:r>
            <w:r w:rsidRPr="006470ED">
              <w:rPr>
                <w:sz w:val="24"/>
                <w:szCs w:val="24"/>
                <w:vertAlign w:val="superscript"/>
              </w:rPr>
              <w:t>th</w:t>
            </w:r>
            <w:r>
              <w:rPr>
                <w:sz w:val="24"/>
                <w:szCs w:val="24"/>
              </w:rPr>
              <w:t xml:space="preserve"> May 2025)</w:t>
            </w:r>
          </w:p>
        </w:tc>
      </w:tr>
      <w:tr w:rsidR="003177F0" w14:paraId="40358146" w14:textId="77777777" w:rsidTr="006D5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9E4664" w14:textId="71F9D928" w:rsidR="003177F0" w:rsidRPr="006470ED" w:rsidRDefault="003177F0" w:rsidP="00500D74">
            <w:pPr>
              <w:rPr>
                <w:b w:val="0"/>
                <w:bCs w:val="0"/>
                <w:sz w:val="20"/>
                <w:szCs w:val="20"/>
              </w:rPr>
            </w:pPr>
            <w:r>
              <w:rPr>
                <w:sz w:val="20"/>
                <w:szCs w:val="20"/>
              </w:rPr>
              <w:t xml:space="preserve">       </w:t>
            </w:r>
            <w:r w:rsidR="00124EF7">
              <w:rPr>
                <w:sz w:val="20"/>
                <w:szCs w:val="20"/>
              </w:rPr>
              <w:t xml:space="preserve">  </w:t>
            </w:r>
            <w:r>
              <w:rPr>
                <w:sz w:val="20"/>
                <w:szCs w:val="20"/>
              </w:rPr>
              <w:t xml:space="preserve">   3 June 25</w:t>
            </w:r>
            <w:r w:rsidRPr="006470ED">
              <w:rPr>
                <w:sz w:val="20"/>
                <w:szCs w:val="20"/>
              </w:rPr>
              <w:t xml:space="preserve"> </w:t>
            </w:r>
            <w:r>
              <w:rPr>
                <w:sz w:val="20"/>
                <w:szCs w:val="20"/>
              </w:rPr>
              <w:t xml:space="preserve">                                  </w:t>
            </w:r>
          </w:p>
        </w:tc>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FC289" w14:textId="024F401A" w:rsidR="003177F0" w:rsidRPr="003177F0" w:rsidRDefault="003177F0" w:rsidP="00500D74">
            <w:pPr>
              <w:cnfStyle w:val="000000100000" w:firstRow="0" w:lastRow="0" w:firstColumn="0" w:lastColumn="0" w:oddVBand="0" w:evenVBand="0" w:oddHBand="1" w:evenHBand="0" w:firstRowFirstColumn="0" w:firstRowLastColumn="0" w:lastRowFirstColumn="0" w:lastRowLastColumn="0"/>
              <w:rPr>
                <w:bCs/>
                <w:sz w:val="20"/>
                <w:szCs w:val="20"/>
              </w:rPr>
            </w:pPr>
            <w:r>
              <w:rPr>
                <w:b/>
                <w:sz w:val="20"/>
                <w:szCs w:val="20"/>
              </w:rPr>
              <w:t xml:space="preserve">                 </w:t>
            </w:r>
            <w:r w:rsidRPr="006D53C5">
              <w:rPr>
                <w:bCs/>
                <w:sz w:val="20"/>
                <w:szCs w:val="20"/>
              </w:rPr>
              <w:t>WSCC</w:t>
            </w:r>
          </w:p>
        </w:tc>
        <w:tc>
          <w:tcPr>
            <w:tcW w:w="2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D6036" w14:textId="190CD3BC" w:rsidR="003177F0" w:rsidRPr="006470ED" w:rsidRDefault="003177F0" w:rsidP="006D53C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School Hire of Rec Ground                             </w:t>
            </w:r>
          </w:p>
        </w:tc>
        <w:tc>
          <w:tcPr>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700C5" w14:textId="7AB7B22F" w:rsidR="003177F0" w:rsidRPr="006470ED" w:rsidRDefault="003177F0"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sidRPr="00B01801">
              <w:rPr>
                <w:sz w:val="20"/>
                <w:szCs w:val="20"/>
                <w:u w:val="single"/>
              </w:rPr>
              <w:t>£1</w:t>
            </w:r>
            <w:r w:rsidR="0084656A">
              <w:rPr>
                <w:sz w:val="20"/>
                <w:szCs w:val="20"/>
                <w:u w:val="single"/>
              </w:rPr>
              <w:t>,</w:t>
            </w:r>
            <w:r w:rsidRPr="00B01801">
              <w:rPr>
                <w:sz w:val="20"/>
                <w:szCs w:val="20"/>
                <w:u w:val="single"/>
              </w:rPr>
              <w:t>500.00</w:t>
            </w:r>
          </w:p>
        </w:tc>
      </w:tr>
      <w:tr w:rsidR="00DA4A06" w14:paraId="0D7D5E2D" w14:textId="77777777" w:rsidTr="00500D74">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D3012" w14:textId="57D7B613" w:rsidR="00DA4A06" w:rsidRPr="006D53C5" w:rsidRDefault="00124EF7" w:rsidP="00500D74">
            <w:pPr>
              <w:rPr>
                <w:sz w:val="24"/>
                <w:szCs w:val="24"/>
              </w:rPr>
            </w:pPr>
            <w:r>
              <w:rPr>
                <w:sz w:val="24"/>
                <w:szCs w:val="24"/>
              </w:rPr>
              <w:t xml:space="preserve">        </w:t>
            </w:r>
            <w:r w:rsidR="00DA4A06" w:rsidRPr="006D53C5">
              <w:rPr>
                <w:sz w:val="24"/>
                <w:szCs w:val="24"/>
              </w:rPr>
              <w:t>Total Receipts</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A13FC" w14:textId="415F739C" w:rsidR="00DA4A06" w:rsidRPr="006D53C5" w:rsidRDefault="00DA4A06" w:rsidP="00500D74">
            <w:pPr>
              <w:jc w:val="right"/>
              <w:cnfStyle w:val="000000000000" w:firstRow="0" w:lastRow="0" w:firstColumn="0" w:lastColumn="0" w:oddVBand="0" w:evenVBand="0" w:oddHBand="0" w:evenHBand="0" w:firstRowFirstColumn="0" w:firstRowLastColumn="0" w:lastRowFirstColumn="0" w:lastRowLastColumn="0"/>
              <w:rPr>
                <w:b/>
                <w:bCs/>
                <w:sz w:val="20"/>
                <w:szCs w:val="20"/>
              </w:rPr>
            </w:pPr>
            <w:r w:rsidRPr="006D53C5">
              <w:rPr>
                <w:b/>
                <w:bCs/>
                <w:sz w:val="20"/>
                <w:szCs w:val="20"/>
              </w:rPr>
              <w:t>£1</w:t>
            </w:r>
            <w:r w:rsidR="0084656A">
              <w:rPr>
                <w:b/>
                <w:bCs/>
                <w:sz w:val="20"/>
                <w:szCs w:val="20"/>
              </w:rPr>
              <w:t>,</w:t>
            </w:r>
            <w:r w:rsidRPr="006D53C5">
              <w:rPr>
                <w:b/>
                <w:bCs/>
                <w:sz w:val="20"/>
                <w:szCs w:val="20"/>
              </w:rPr>
              <w:t>500.00</w:t>
            </w:r>
          </w:p>
        </w:tc>
      </w:tr>
      <w:tr w:rsidR="00DA4A06" w14:paraId="589F621F"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29D98" w14:textId="77777777" w:rsidR="00DA4A06" w:rsidRPr="006D53C5" w:rsidRDefault="00DA4A06" w:rsidP="00500D74">
            <w:pPr>
              <w:rPr>
                <w:sz w:val="10"/>
                <w:szCs w:val="10"/>
              </w:rPr>
            </w:pP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4A15E" w14:textId="77777777" w:rsidR="00DA4A06" w:rsidRPr="006D53C5" w:rsidRDefault="00DA4A06" w:rsidP="006D53C5">
            <w:pPr>
              <w:jc w:val="center"/>
              <w:cnfStyle w:val="000000100000" w:firstRow="0" w:lastRow="0" w:firstColumn="0" w:lastColumn="0" w:oddVBand="0" w:evenVBand="0" w:oddHBand="1" w:evenHBand="0" w:firstRowFirstColumn="0" w:firstRowLastColumn="0" w:lastRowFirstColumn="0" w:lastRowLastColumn="0"/>
              <w:rPr>
                <w:sz w:val="10"/>
                <w:szCs w:val="10"/>
              </w:rPr>
            </w:pPr>
          </w:p>
        </w:tc>
      </w:tr>
      <w:tr w:rsidR="00124EF7" w14:paraId="7A1622EB" w14:textId="77777777" w:rsidTr="003A5CB8">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B303B" w14:textId="77777777" w:rsidR="00124EF7" w:rsidRDefault="00124EF7" w:rsidP="003A5CB8">
            <w:pPr>
              <w:rPr>
                <w:sz w:val="24"/>
                <w:szCs w:val="24"/>
              </w:rPr>
            </w:pPr>
            <w:r>
              <w:rPr>
                <w:sz w:val="24"/>
                <w:szCs w:val="24"/>
              </w:rPr>
              <w:t>Bank Reconciliation as at 17</w:t>
            </w:r>
            <w:r w:rsidRPr="0058043C">
              <w:rPr>
                <w:sz w:val="24"/>
                <w:szCs w:val="24"/>
                <w:vertAlign w:val="superscript"/>
              </w:rPr>
              <w:t>th</w:t>
            </w:r>
            <w:r>
              <w:rPr>
                <w:sz w:val="24"/>
                <w:szCs w:val="24"/>
              </w:rPr>
              <w:t xml:space="preserve"> July 2025</w:t>
            </w:r>
          </w:p>
        </w:tc>
      </w:tr>
      <w:tr w:rsidR="00124EF7" w14:paraId="7FDB766D" w14:textId="77777777" w:rsidTr="003A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68942" w14:textId="77777777" w:rsidR="00124EF7" w:rsidRDefault="00124EF7" w:rsidP="003A5CB8">
            <w:pPr>
              <w:rPr>
                <w:sz w:val="24"/>
                <w:szCs w:val="24"/>
              </w:rPr>
            </w:pPr>
            <w:r>
              <w:rPr>
                <w:sz w:val="24"/>
                <w:szCs w:val="24"/>
              </w:rPr>
              <w:t>Balance per Bank Statement</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C746E" w14:textId="0B7000B4" w:rsidR="00124EF7" w:rsidRDefault="00124EF7" w:rsidP="003A5CB8">
            <w:pPr>
              <w:jc w:val="right"/>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£12,545.26</w:t>
            </w:r>
          </w:p>
        </w:tc>
      </w:tr>
      <w:tr w:rsidR="00124EF7" w:rsidRPr="00BA746C" w14:paraId="382E8B5A" w14:textId="77777777" w:rsidTr="003A5CB8">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B24F7" w14:textId="77777777" w:rsidR="00124EF7" w:rsidRPr="00BA746C" w:rsidRDefault="00124EF7" w:rsidP="003A5CB8">
            <w:pPr>
              <w:rPr>
                <w:b w:val="0"/>
                <w:bCs w:val="0"/>
                <w:sz w:val="20"/>
                <w:szCs w:val="20"/>
              </w:rPr>
            </w:pPr>
            <w:r w:rsidRPr="00BA746C">
              <w:rPr>
                <w:sz w:val="20"/>
                <w:szCs w:val="20"/>
              </w:rPr>
              <w:t>Add: Outstanding receipts</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5EAD4" w14:textId="77777777" w:rsidR="00124EF7" w:rsidRPr="00BA746C" w:rsidRDefault="00124EF7" w:rsidP="003A5CB8">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Pr="00BA746C">
              <w:rPr>
                <w:sz w:val="20"/>
                <w:szCs w:val="20"/>
              </w:rPr>
              <w:t>0.00</w:t>
            </w:r>
          </w:p>
        </w:tc>
      </w:tr>
      <w:tr w:rsidR="00124EF7" w:rsidRPr="003A5CB8" w14:paraId="02B48DD6" w14:textId="77777777" w:rsidTr="003A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4C858" w14:textId="77777777" w:rsidR="00124EF7" w:rsidRPr="00BA746C" w:rsidRDefault="00124EF7" w:rsidP="003A5CB8">
            <w:pPr>
              <w:rPr>
                <w:b w:val="0"/>
                <w:bCs w:val="0"/>
                <w:sz w:val="20"/>
                <w:szCs w:val="20"/>
              </w:rPr>
            </w:pPr>
            <w:r w:rsidRPr="00BA746C">
              <w:rPr>
                <w:sz w:val="20"/>
                <w:szCs w:val="20"/>
              </w:rPr>
              <w:t>Less: Outstanding payment</w:t>
            </w:r>
            <w:r>
              <w:rPr>
                <w:sz w:val="20"/>
                <w:szCs w:val="20"/>
              </w:rPr>
              <w:t>s</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6D135" w14:textId="425AB0BB" w:rsidR="00124EF7" w:rsidRPr="003A5CB8" w:rsidRDefault="00124EF7" w:rsidP="003A5CB8">
            <w:pPr>
              <w:jc w:val="right"/>
              <w:cnfStyle w:val="000000100000" w:firstRow="0" w:lastRow="0" w:firstColumn="0" w:lastColumn="0" w:oddVBand="0" w:evenVBand="0" w:oddHBand="1" w:evenHBand="0" w:firstRowFirstColumn="0" w:firstRowLastColumn="0" w:lastRowFirstColumn="0" w:lastRowLastColumn="0"/>
              <w:rPr>
                <w:sz w:val="20"/>
                <w:szCs w:val="20"/>
                <w:u w:val="single"/>
              </w:rPr>
            </w:pPr>
            <w:r w:rsidRPr="003A5CB8">
              <w:rPr>
                <w:sz w:val="20"/>
                <w:szCs w:val="20"/>
                <w:u w:val="single"/>
              </w:rPr>
              <w:t>£</w:t>
            </w:r>
            <w:r>
              <w:rPr>
                <w:sz w:val="20"/>
                <w:szCs w:val="20"/>
                <w:u w:val="single"/>
              </w:rPr>
              <w:t>0</w:t>
            </w:r>
            <w:r w:rsidRPr="003A5CB8">
              <w:rPr>
                <w:sz w:val="20"/>
                <w:szCs w:val="20"/>
                <w:u w:val="single"/>
              </w:rPr>
              <w:t>.</w:t>
            </w:r>
            <w:r>
              <w:rPr>
                <w:sz w:val="20"/>
                <w:szCs w:val="20"/>
                <w:u w:val="single"/>
              </w:rPr>
              <w:t>0</w:t>
            </w:r>
            <w:r w:rsidRPr="003A5CB8">
              <w:rPr>
                <w:sz w:val="20"/>
                <w:szCs w:val="20"/>
                <w:u w:val="single"/>
              </w:rPr>
              <w:t>0</w:t>
            </w:r>
          </w:p>
        </w:tc>
      </w:tr>
      <w:tr w:rsidR="00124EF7" w:rsidRPr="00BA746C" w14:paraId="2B2EF8B7" w14:textId="77777777" w:rsidTr="003A5CB8">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B20B54" w14:textId="77777777" w:rsidR="00124EF7" w:rsidRPr="00BA746C" w:rsidRDefault="00124EF7" w:rsidP="003A5CB8">
            <w:pPr>
              <w:tabs>
                <w:tab w:val="left" w:pos="3270"/>
              </w:tabs>
              <w:rPr>
                <w:sz w:val="24"/>
                <w:szCs w:val="24"/>
              </w:rPr>
            </w:pPr>
            <w:r>
              <w:rPr>
                <w:sz w:val="24"/>
                <w:szCs w:val="24"/>
              </w:rPr>
              <w:t xml:space="preserve">Adjusted </w:t>
            </w:r>
            <w:r w:rsidRPr="00BA746C">
              <w:rPr>
                <w:sz w:val="24"/>
                <w:szCs w:val="24"/>
              </w:rPr>
              <w:t>balance</w:t>
            </w:r>
            <w:r>
              <w:rPr>
                <w:sz w:val="24"/>
                <w:szCs w:val="24"/>
              </w:rPr>
              <w:t xml:space="preserve"> as at 17</w:t>
            </w:r>
            <w:r w:rsidRPr="003A5CB8">
              <w:rPr>
                <w:sz w:val="24"/>
                <w:szCs w:val="24"/>
                <w:vertAlign w:val="superscript"/>
              </w:rPr>
              <w:t>th</w:t>
            </w:r>
            <w:r>
              <w:rPr>
                <w:sz w:val="24"/>
                <w:szCs w:val="24"/>
              </w:rPr>
              <w:t xml:space="preserve"> July 2025</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698563" w14:textId="3273DD8A" w:rsidR="00124EF7" w:rsidRPr="00BA746C" w:rsidRDefault="00124EF7" w:rsidP="003A5CB8">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BA746C">
              <w:rPr>
                <w:b/>
                <w:bCs/>
                <w:sz w:val="24"/>
                <w:szCs w:val="24"/>
              </w:rPr>
              <w:t>£</w:t>
            </w:r>
            <w:r>
              <w:rPr>
                <w:b/>
                <w:bCs/>
                <w:sz w:val="24"/>
                <w:szCs w:val="24"/>
              </w:rPr>
              <w:t>12,545.26</w:t>
            </w:r>
          </w:p>
        </w:tc>
      </w:tr>
      <w:tr w:rsidR="00124EF7" w14:paraId="1B0C96FD"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C557" w14:textId="77777777" w:rsidR="00124EF7" w:rsidRPr="006D53C5" w:rsidRDefault="00124EF7" w:rsidP="00500D74">
            <w:pPr>
              <w:rPr>
                <w:sz w:val="10"/>
                <w:szCs w:val="10"/>
              </w:rPr>
            </w:pP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96D8C" w14:textId="77777777" w:rsidR="00124EF7" w:rsidRPr="006D53C5" w:rsidRDefault="00124EF7" w:rsidP="00500D74">
            <w:pPr>
              <w:jc w:val="right"/>
              <w:cnfStyle w:val="000000100000" w:firstRow="0" w:lastRow="0" w:firstColumn="0" w:lastColumn="0" w:oddVBand="0" w:evenVBand="0" w:oddHBand="1" w:evenHBand="0" w:firstRowFirstColumn="0" w:firstRowLastColumn="0" w:lastRowFirstColumn="0" w:lastRowLastColumn="0"/>
              <w:rPr>
                <w:b/>
                <w:bCs/>
                <w:sz w:val="10"/>
                <w:szCs w:val="10"/>
              </w:rPr>
            </w:pPr>
          </w:p>
        </w:tc>
      </w:tr>
      <w:tr w:rsidR="00DA4A06" w14:paraId="70BD9723" w14:textId="77777777" w:rsidTr="00500D74">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842A55" w14:textId="77777777" w:rsidR="00DA4A06" w:rsidRDefault="00DA4A06" w:rsidP="00500D74">
            <w:pPr>
              <w:rPr>
                <w:sz w:val="24"/>
                <w:szCs w:val="24"/>
              </w:rPr>
            </w:pPr>
            <w:r>
              <w:rPr>
                <w:sz w:val="24"/>
                <w:szCs w:val="24"/>
              </w:rPr>
              <w:t>Cashbook balance as at 15</w:t>
            </w:r>
            <w:r w:rsidRPr="005732DE">
              <w:rPr>
                <w:sz w:val="24"/>
                <w:szCs w:val="24"/>
                <w:vertAlign w:val="superscript"/>
              </w:rPr>
              <w:t>th</w:t>
            </w:r>
            <w:r>
              <w:rPr>
                <w:sz w:val="24"/>
                <w:szCs w:val="24"/>
              </w:rPr>
              <w:t xml:space="preserve"> May 2025</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58EE5F" w14:textId="77777777" w:rsidR="00DA4A06" w:rsidRDefault="00DA4A06" w:rsidP="00500D74">
            <w:pPr>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£11,165.26</w:t>
            </w:r>
          </w:p>
        </w:tc>
      </w:tr>
      <w:tr w:rsidR="00DA4A06" w14:paraId="60A8264C"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C17BF" w14:textId="77777777" w:rsidR="00DA4A06" w:rsidRPr="005732DE" w:rsidRDefault="00DA4A06" w:rsidP="00500D74">
            <w:pPr>
              <w:rPr>
                <w:b w:val="0"/>
                <w:bCs w:val="0"/>
                <w:sz w:val="20"/>
                <w:szCs w:val="20"/>
              </w:rPr>
            </w:pPr>
            <w:r w:rsidRPr="005732DE">
              <w:rPr>
                <w:b w:val="0"/>
                <w:bCs w:val="0"/>
                <w:sz w:val="20"/>
                <w:szCs w:val="20"/>
              </w:rPr>
              <w:t>Plus Receipts for the period</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7C1F1" w14:textId="6DF1259E"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84656A">
              <w:rPr>
                <w:sz w:val="20"/>
                <w:szCs w:val="20"/>
              </w:rPr>
              <w:t>,</w:t>
            </w:r>
            <w:r>
              <w:rPr>
                <w:sz w:val="20"/>
                <w:szCs w:val="20"/>
              </w:rPr>
              <w:t>500.00</w:t>
            </w:r>
          </w:p>
        </w:tc>
      </w:tr>
      <w:tr w:rsidR="00DA4A06" w14:paraId="1C0EA204" w14:textId="77777777" w:rsidTr="00500D74">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21318" w14:textId="77777777" w:rsidR="00DA4A06" w:rsidRDefault="00DA4A06" w:rsidP="00500D74">
            <w:pPr>
              <w:rPr>
                <w:b w:val="0"/>
                <w:bCs w:val="0"/>
                <w:sz w:val="20"/>
                <w:szCs w:val="20"/>
              </w:rPr>
            </w:pPr>
            <w:r>
              <w:rPr>
                <w:b w:val="0"/>
                <w:bCs w:val="0"/>
                <w:sz w:val="20"/>
                <w:szCs w:val="20"/>
              </w:rPr>
              <w:t>Less Payments for the Period</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33F41" w14:textId="77777777" w:rsidR="00DA4A06" w:rsidRPr="006D53C5" w:rsidRDefault="00DA4A06" w:rsidP="00500D74">
            <w:pPr>
              <w:jc w:val="right"/>
              <w:cnfStyle w:val="000000000000" w:firstRow="0" w:lastRow="0" w:firstColumn="0" w:lastColumn="0" w:oddVBand="0" w:evenVBand="0" w:oddHBand="0" w:evenHBand="0" w:firstRowFirstColumn="0" w:firstRowLastColumn="0" w:lastRowFirstColumn="0" w:lastRowLastColumn="0"/>
              <w:rPr>
                <w:sz w:val="20"/>
                <w:szCs w:val="20"/>
                <w:u w:val="single"/>
              </w:rPr>
            </w:pPr>
            <w:r w:rsidRPr="006D53C5">
              <w:rPr>
                <w:sz w:val="20"/>
                <w:szCs w:val="20"/>
                <w:u w:val="single"/>
              </w:rPr>
              <w:t>(£120.00)</w:t>
            </w:r>
          </w:p>
        </w:tc>
      </w:tr>
      <w:tr w:rsidR="00DA4A06" w14:paraId="4B6814F7" w14:textId="77777777" w:rsidTr="005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A419A" w14:textId="77777777" w:rsidR="00DA4A06" w:rsidRDefault="00DA4A06" w:rsidP="00500D74">
            <w:pPr>
              <w:rPr>
                <w:sz w:val="24"/>
                <w:szCs w:val="24"/>
              </w:rPr>
            </w:pPr>
            <w:r>
              <w:rPr>
                <w:sz w:val="24"/>
                <w:szCs w:val="24"/>
              </w:rPr>
              <w:t>Cashbook balance as at 17</w:t>
            </w:r>
            <w:r w:rsidRPr="005732DE">
              <w:rPr>
                <w:sz w:val="24"/>
                <w:szCs w:val="24"/>
                <w:vertAlign w:val="superscript"/>
              </w:rPr>
              <w:t>th</w:t>
            </w:r>
            <w:r>
              <w:rPr>
                <w:sz w:val="24"/>
                <w:szCs w:val="24"/>
              </w:rPr>
              <w:t xml:space="preserve"> July 2025</w:t>
            </w:r>
          </w:p>
        </w:tc>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39C18" w14:textId="77777777" w:rsidR="00DA4A06" w:rsidRDefault="00DA4A06" w:rsidP="00500D74">
            <w:pPr>
              <w:jc w:val="right"/>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£12,545.26</w:t>
            </w:r>
          </w:p>
        </w:tc>
      </w:tr>
    </w:tbl>
    <w:p w14:paraId="0FC1D4AD" w14:textId="77777777" w:rsidR="007F0D8B" w:rsidRPr="00ED5EF2" w:rsidRDefault="007F0D8B" w:rsidP="00F11B56"/>
    <w:sectPr w:rsidR="007F0D8B" w:rsidRPr="00ED5EF2" w:rsidSect="00B87150">
      <w:pgSz w:w="12240" w:h="15840"/>
      <w:pgMar w:top="1134" w:right="1134" w:bottom="124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6C6B4D"/>
    <w:multiLevelType w:val="multilevel"/>
    <w:tmpl w:val="826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C3A7E"/>
    <w:multiLevelType w:val="hybridMultilevel"/>
    <w:tmpl w:val="96863C66"/>
    <w:lvl w:ilvl="0" w:tplc="8864C4F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81730"/>
    <w:multiLevelType w:val="hybridMultilevel"/>
    <w:tmpl w:val="D45A0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14D72"/>
    <w:multiLevelType w:val="hybridMultilevel"/>
    <w:tmpl w:val="FAAAE1C4"/>
    <w:lvl w:ilvl="0" w:tplc="34EE0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7D7484"/>
    <w:multiLevelType w:val="hybridMultilevel"/>
    <w:tmpl w:val="10421BA4"/>
    <w:lvl w:ilvl="0" w:tplc="AD3ECDD6">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FA13728"/>
    <w:multiLevelType w:val="hybridMultilevel"/>
    <w:tmpl w:val="E51E48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9E5A64"/>
    <w:multiLevelType w:val="hybridMultilevel"/>
    <w:tmpl w:val="96942DF6"/>
    <w:lvl w:ilvl="0" w:tplc="08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22B3A"/>
    <w:multiLevelType w:val="hybridMultilevel"/>
    <w:tmpl w:val="ED545B6A"/>
    <w:lvl w:ilvl="0" w:tplc="0809000F">
      <w:start w:val="1"/>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E6634"/>
    <w:multiLevelType w:val="hybridMultilevel"/>
    <w:tmpl w:val="3BD00E04"/>
    <w:lvl w:ilvl="0" w:tplc="08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0" w15:restartNumberingAfterBreak="0">
    <w:nsid w:val="1B472CC1"/>
    <w:multiLevelType w:val="hybridMultilevel"/>
    <w:tmpl w:val="3ABC8B5C"/>
    <w:lvl w:ilvl="0" w:tplc="8B76D1DA">
      <w:start w:val="1"/>
      <w:numFmt w:val="lowerLetter"/>
      <w:lvlText w:val="(%1)"/>
      <w:lvlJc w:val="left"/>
      <w:pPr>
        <w:ind w:left="990" w:hanging="360"/>
      </w:pPr>
      <w:rPr>
        <w:rFonts w:asciiTheme="minorHAnsi" w:hAnsiTheme="minorHAnsi" w:cstheme="minorHAnsi"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C97914"/>
    <w:multiLevelType w:val="hybridMultilevel"/>
    <w:tmpl w:val="9D94E4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DE1E52"/>
    <w:multiLevelType w:val="hybridMultilevel"/>
    <w:tmpl w:val="790C22AE"/>
    <w:lvl w:ilvl="0" w:tplc="25E06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20DE0"/>
    <w:multiLevelType w:val="hybridMultilevel"/>
    <w:tmpl w:val="B26EC64C"/>
    <w:lvl w:ilvl="0" w:tplc="33B27F4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3B626A6"/>
    <w:multiLevelType w:val="hybridMultilevel"/>
    <w:tmpl w:val="6E701E36"/>
    <w:lvl w:ilvl="0" w:tplc="902EDA36">
      <w:start w:val="2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4281D"/>
    <w:multiLevelType w:val="multilevel"/>
    <w:tmpl w:val="4118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E01D1"/>
    <w:multiLevelType w:val="hybridMultilevel"/>
    <w:tmpl w:val="5CB034E8"/>
    <w:lvl w:ilvl="0" w:tplc="F7287D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B1BE3"/>
    <w:multiLevelType w:val="hybridMultilevel"/>
    <w:tmpl w:val="82149C26"/>
    <w:lvl w:ilvl="0" w:tplc="3D6A6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265827"/>
    <w:multiLevelType w:val="hybridMultilevel"/>
    <w:tmpl w:val="3B1621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B07BD7"/>
    <w:multiLevelType w:val="hybridMultilevel"/>
    <w:tmpl w:val="76DA2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74485"/>
    <w:multiLevelType w:val="hybridMultilevel"/>
    <w:tmpl w:val="EBFA81AC"/>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1" w15:restartNumberingAfterBreak="0">
    <w:nsid w:val="56831ACA"/>
    <w:multiLevelType w:val="hybridMultilevel"/>
    <w:tmpl w:val="A814AC66"/>
    <w:lvl w:ilvl="0" w:tplc="E390AD80">
      <w:start w:val="1"/>
      <w:numFmt w:val="lowerLetter"/>
      <w:lvlText w:val="(%1)"/>
      <w:lvlJc w:val="left"/>
      <w:pPr>
        <w:ind w:left="927"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D6709D"/>
    <w:multiLevelType w:val="hybridMultilevel"/>
    <w:tmpl w:val="DBD05E76"/>
    <w:lvl w:ilvl="0" w:tplc="302EE21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45183A"/>
    <w:multiLevelType w:val="hybridMultilevel"/>
    <w:tmpl w:val="99967830"/>
    <w:lvl w:ilvl="0" w:tplc="C870F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27F6E"/>
    <w:multiLevelType w:val="hybridMultilevel"/>
    <w:tmpl w:val="D0ACD0BC"/>
    <w:lvl w:ilvl="0" w:tplc="0809000F">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49F4BA1"/>
    <w:multiLevelType w:val="hybridMultilevel"/>
    <w:tmpl w:val="24DA3388"/>
    <w:lvl w:ilvl="0" w:tplc="04090017">
      <w:start w:val="1"/>
      <w:numFmt w:val="lowerLetter"/>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545B36"/>
    <w:multiLevelType w:val="hybridMultilevel"/>
    <w:tmpl w:val="C502756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9E5257C"/>
    <w:multiLevelType w:val="hybridMultilevel"/>
    <w:tmpl w:val="9CB423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70252065">
    <w:abstractNumId w:val="8"/>
  </w:num>
  <w:num w:numId="2" w16cid:durableId="1135684722">
    <w:abstractNumId w:val="16"/>
  </w:num>
  <w:num w:numId="3" w16cid:durableId="204679972">
    <w:abstractNumId w:val="22"/>
  </w:num>
  <w:num w:numId="4" w16cid:durableId="255214341">
    <w:abstractNumId w:val="23"/>
  </w:num>
  <w:num w:numId="5" w16cid:durableId="1660619694">
    <w:abstractNumId w:val="5"/>
  </w:num>
  <w:num w:numId="6" w16cid:durableId="959071870">
    <w:abstractNumId w:val="17"/>
  </w:num>
  <w:num w:numId="7" w16cid:durableId="1181550525">
    <w:abstractNumId w:val="21"/>
  </w:num>
  <w:num w:numId="8" w16cid:durableId="537669968">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489055044">
    <w:abstractNumId w:val="10"/>
  </w:num>
  <w:num w:numId="10" w16cid:durableId="1081371903">
    <w:abstractNumId w:val="2"/>
  </w:num>
  <w:num w:numId="11" w16cid:durableId="2041780882">
    <w:abstractNumId w:val="13"/>
  </w:num>
  <w:num w:numId="12" w16cid:durableId="341396337">
    <w:abstractNumId w:val="26"/>
  </w:num>
  <w:num w:numId="13" w16cid:durableId="1659310956">
    <w:abstractNumId w:val="19"/>
  </w:num>
  <w:num w:numId="14" w16cid:durableId="1321235179">
    <w:abstractNumId w:val="27"/>
  </w:num>
  <w:num w:numId="15" w16cid:durableId="1273168919">
    <w:abstractNumId w:val="3"/>
  </w:num>
  <w:num w:numId="16" w16cid:durableId="1173881165">
    <w:abstractNumId w:val="4"/>
  </w:num>
  <w:num w:numId="17" w16cid:durableId="1467506581">
    <w:abstractNumId w:val="12"/>
  </w:num>
  <w:num w:numId="18" w16cid:durableId="440223650">
    <w:abstractNumId w:val="18"/>
  </w:num>
  <w:num w:numId="19" w16cid:durableId="1071737347">
    <w:abstractNumId w:val="20"/>
  </w:num>
  <w:num w:numId="20" w16cid:durableId="29766948">
    <w:abstractNumId w:val="24"/>
  </w:num>
  <w:num w:numId="21" w16cid:durableId="1370452886">
    <w:abstractNumId w:val="7"/>
  </w:num>
  <w:num w:numId="22" w16cid:durableId="932281249">
    <w:abstractNumId w:val="11"/>
  </w:num>
  <w:num w:numId="23" w16cid:durableId="865098536">
    <w:abstractNumId w:val="15"/>
  </w:num>
  <w:num w:numId="24" w16cid:durableId="2098864313">
    <w:abstractNumId w:val="14"/>
  </w:num>
  <w:num w:numId="25" w16cid:durableId="2122799123">
    <w:abstractNumId w:val="6"/>
  </w:num>
  <w:num w:numId="26" w16cid:durableId="1867401263">
    <w:abstractNumId w:val="25"/>
  </w:num>
  <w:num w:numId="27" w16cid:durableId="341514939">
    <w:abstractNumId w:val="1"/>
  </w:num>
  <w:num w:numId="28" w16cid:durableId="1508597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D3"/>
    <w:rsid w:val="00002B69"/>
    <w:rsid w:val="00003434"/>
    <w:rsid w:val="000037C8"/>
    <w:rsid w:val="000037E4"/>
    <w:rsid w:val="0000445E"/>
    <w:rsid w:val="00024ACD"/>
    <w:rsid w:val="0002529E"/>
    <w:rsid w:val="00026F6B"/>
    <w:rsid w:val="00036EC0"/>
    <w:rsid w:val="0005386D"/>
    <w:rsid w:val="000626A9"/>
    <w:rsid w:val="00063AAD"/>
    <w:rsid w:val="00064BFC"/>
    <w:rsid w:val="00066437"/>
    <w:rsid w:val="0007124A"/>
    <w:rsid w:val="00074157"/>
    <w:rsid w:val="000742D0"/>
    <w:rsid w:val="00075462"/>
    <w:rsid w:val="000801A5"/>
    <w:rsid w:val="00085F91"/>
    <w:rsid w:val="00086C82"/>
    <w:rsid w:val="0009269E"/>
    <w:rsid w:val="000A2DE7"/>
    <w:rsid w:val="000A4084"/>
    <w:rsid w:val="000A44A9"/>
    <w:rsid w:val="000B460E"/>
    <w:rsid w:val="000C12F8"/>
    <w:rsid w:val="000C2B56"/>
    <w:rsid w:val="000D0132"/>
    <w:rsid w:val="000D42BE"/>
    <w:rsid w:val="000E079A"/>
    <w:rsid w:val="000E1630"/>
    <w:rsid w:val="000E20B0"/>
    <w:rsid w:val="000E3EC4"/>
    <w:rsid w:val="000F2493"/>
    <w:rsid w:val="000F59AA"/>
    <w:rsid w:val="00100857"/>
    <w:rsid w:val="00106412"/>
    <w:rsid w:val="001133C1"/>
    <w:rsid w:val="00114E68"/>
    <w:rsid w:val="001168E6"/>
    <w:rsid w:val="0012030A"/>
    <w:rsid w:val="00124EF7"/>
    <w:rsid w:val="00126B36"/>
    <w:rsid w:val="001301FD"/>
    <w:rsid w:val="0013140B"/>
    <w:rsid w:val="0013691B"/>
    <w:rsid w:val="00144D95"/>
    <w:rsid w:val="001465C8"/>
    <w:rsid w:val="00164807"/>
    <w:rsid w:val="00165044"/>
    <w:rsid w:val="00184575"/>
    <w:rsid w:val="00193194"/>
    <w:rsid w:val="001936C0"/>
    <w:rsid w:val="001977EB"/>
    <w:rsid w:val="001A1F45"/>
    <w:rsid w:val="001A6502"/>
    <w:rsid w:val="001C0EBB"/>
    <w:rsid w:val="001C5745"/>
    <w:rsid w:val="001C59F2"/>
    <w:rsid w:val="001C641F"/>
    <w:rsid w:val="001D5304"/>
    <w:rsid w:val="001E5400"/>
    <w:rsid w:val="001F1551"/>
    <w:rsid w:val="00200683"/>
    <w:rsid w:val="002108F5"/>
    <w:rsid w:val="00213CC5"/>
    <w:rsid w:val="00224752"/>
    <w:rsid w:val="00231F36"/>
    <w:rsid w:val="00244A6B"/>
    <w:rsid w:val="002501F0"/>
    <w:rsid w:val="0025424B"/>
    <w:rsid w:val="00257BBB"/>
    <w:rsid w:val="00264AAC"/>
    <w:rsid w:val="00264BCC"/>
    <w:rsid w:val="00291168"/>
    <w:rsid w:val="002936D7"/>
    <w:rsid w:val="00294440"/>
    <w:rsid w:val="002964C8"/>
    <w:rsid w:val="002A14BB"/>
    <w:rsid w:val="002A5B17"/>
    <w:rsid w:val="002B3726"/>
    <w:rsid w:val="002B497F"/>
    <w:rsid w:val="002B57A1"/>
    <w:rsid w:val="002B643F"/>
    <w:rsid w:val="002C1FEB"/>
    <w:rsid w:val="002D35F9"/>
    <w:rsid w:val="002D7650"/>
    <w:rsid w:val="002E2C4C"/>
    <w:rsid w:val="002F0CB7"/>
    <w:rsid w:val="002F773F"/>
    <w:rsid w:val="00310968"/>
    <w:rsid w:val="003126E5"/>
    <w:rsid w:val="00315C0D"/>
    <w:rsid w:val="003177F0"/>
    <w:rsid w:val="0032013E"/>
    <w:rsid w:val="00320960"/>
    <w:rsid w:val="0032532D"/>
    <w:rsid w:val="00331A09"/>
    <w:rsid w:val="00331B9C"/>
    <w:rsid w:val="0033353D"/>
    <w:rsid w:val="00343869"/>
    <w:rsid w:val="0035652F"/>
    <w:rsid w:val="00362F65"/>
    <w:rsid w:val="003722CF"/>
    <w:rsid w:val="003844F8"/>
    <w:rsid w:val="003870C0"/>
    <w:rsid w:val="00387163"/>
    <w:rsid w:val="00387B97"/>
    <w:rsid w:val="003A1B79"/>
    <w:rsid w:val="003A4DAE"/>
    <w:rsid w:val="003B142C"/>
    <w:rsid w:val="003B4B20"/>
    <w:rsid w:val="003B59C8"/>
    <w:rsid w:val="003D0048"/>
    <w:rsid w:val="003D352F"/>
    <w:rsid w:val="003D42D4"/>
    <w:rsid w:val="003D5FD8"/>
    <w:rsid w:val="003E7918"/>
    <w:rsid w:val="003F0409"/>
    <w:rsid w:val="003F6E1B"/>
    <w:rsid w:val="004004E3"/>
    <w:rsid w:val="00413D50"/>
    <w:rsid w:val="00420F87"/>
    <w:rsid w:val="00425290"/>
    <w:rsid w:val="00436663"/>
    <w:rsid w:val="0044286F"/>
    <w:rsid w:val="004428DE"/>
    <w:rsid w:val="004539B5"/>
    <w:rsid w:val="00482163"/>
    <w:rsid w:val="00483E30"/>
    <w:rsid w:val="004932D6"/>
    <w:rsid w:val="00493484"/>
    <w:rsid w:val="004945B7"/>
    <w:rsid w:val="004A2367"/>
    <w:rsid w:val="004C03E6"/>
    <w:rsid w:val="004C1CC7"/>
    <w:rsid w:val="004C6A56"/>
    <w:rsid w:val="004D0674"/>
    <w:rsid w:val="004D14C2"/>
    <w:rsid w:val="004D2CD3"/>
    <w:rsid w:val="004D5277"/>
    <w:rsid w:val="004D71D4"/>
    <w:rsid w:val="004D71DA"/>
    <w:rsid w:val="004D7B5D"/>
    <w:rsid w:val="004D7C5F"/>
    <w:rsid w:val="004E1D12"/>
    <w:rsid w:val="004E5EC2"/>
    <w:rsid w:val="004E673F"/>
    <w:rsid w:val="004F028A"/>
    <w:rsid w:val="00501F1D"/>
    <w:rsid w:val="00516010"/>
    <w:rsid w:val="00522F96"/>
    <w:rsid w:val="00522FEB"/>
    <w:rsid w:val="00525148"/>
    <w:rsid w:val="0052799A"/>
    <w:rsid w:val="00527EFF"/>
    <w:rsid w:val="00541522"/>
    <w:rsid w:val="005476A3"/>
    <w:rsid w:val="00565B0A"/>
    <w:rsid w:val="00565EC8"/>
    <w:rsid w:val="00571EA0"/>
    <w:rsid w:val="0057353B"/>
    <w:rsid w:val="00582DCB"/>
    <w:rsid w:val="005853B5"/>
    <w:rsid w:val="005929E3"/>
    <w:rsid w:val="0059347D"/>
    <w:rsid w:val="00596314"/>
    <w:rsid w:val="005A0691"/>
    <w:rsid w:val="005A67F0"/>
    <w:rsid w:val="005C18B5"/>
    <w:rsid w:val="005C30D5"/>
    <w:rsid w:val="005C6E9D"/>
    <w:rsid w:val="005D4480"/>
    <w:rsid w:val="005E5634"/>
    <w:rsid w:val="005E5928"/>
    <w:rsid w:val="005E7800"/>
    <w:rsid w:val="005F4DEF"/>
    <w:rsid w:val="005F6E51"/>
    <w:rsid w:val="00601F12"/>
    <w:rsid w:val="006118AD"/>
    <w:rsid w:val="00616B78"/>
    <w:rsid w:val="00620D1E"/>
    <w:rsid w:val="00622A49"/>
    <w:rsid w:val="00626A91"/>
    <w:rsid w:val="006308FD"/>
    <w:rsid w:val="00645644"/>
    <w:rsid w:val="00647475"/>
    <w:rsid w:val="00653E13"/>
    <w:rsid w:val="00656F12"/>
    <w:rsid w:val="006613B5"/>
    <w:rsid w:val="00661C11"/>
    <w:rsid w:val="00662E60"/>
    <w:rsid w:val="00663FB3"/>
    <w:rsid w:val="006712BF"/>
    <w:rsid w:val="00675E0A"/>
    <w:rsid w:val="00677C97"/>
    <w:rsid w:val="006800C7"/>
    <w:rsid w:val="00695B66"/>
    <w:rsid w:val="006A170A"/>
    <w:rsid w:val="006A3D5C"/>
    <w:rsid w:val="006B1936"/>
    <w:rsid w:val="006B3947"/>
    <w:rsid w:val="006D0E90"/>
    <w:rsid w:val="006D2905"/>
    <w:rsid w:val="006D4355"/>
    <w:rsid w:val="006D53C5"/>
    <w:rsid w:val="006E6422"/>
    <w:rsid w:val="006F2A52"/>
    <w:rsid w:val="006F2D3B"/>
    <w:rsid w:val="0071104E"/>
    <w:rsid w:val="00721641"/>
    <w:rsid w:val="00726AC8"/>
    <w:rsid w:val="00740A5E"/>
    <w:rsid w:val="00740DD8"/>
    <w:rsid w:val="00742DFB"/>
    <w:rsid w:val="0074414C"/>
    <w:rsid w:val="00744F49"/>
    <w:rsid w:val="00745FB1"/>
    <w:rsid w:val="00750BEC"/>
    <w:rsid w:val="007523E9"/>
    <w:rsid w:val="00752E5E"/>
    <w:rsid w:val="007531A1"/>
    <w:rsid w:val="00754801"/>
    <w:rsid w:val="00754F6B"/>
    <w:rsid w:val="00755A5A"/>
    <w:rsid w:val="00760C89"/>
    <w:rsid w:val="007623B2"/>
    <w:rsid w:val="00763918"/>
    <w:rsid w:val="007655E5"/>
    <w:rsid w:val="00766D05"/>
    <w:rsid w:val="00767AB3"/>
    <w:rsid w:val="00772999"/>
    <w:rsid w:val="00773651"/>
    <w:rsid w:val="00774EA7"/>
    <w:rsid w:val="00775A46"/>
    <w:rsid w:val="00776793"/>
    <w:rsid w:val="00785307"/>
    <w:rsid w:val="00786102"/>
    <w:rsid w:val="007A2C9C"/>
    <w:rsid w:val="007A31DD"/>
    <w:rsid w:val="007A4404"/>
    <w:rsid w:val="007B436A"/>
    <w:rsid w:val="007B5ABC"/>
    <w:rsid w:val="007B77AD"/>
    <w:rsid w:val="007C28EA"/>
    <w:rsid w:val="007C2EF7"/>
    <w:rsid w:val="007C6DCD"/>
    <w:rsid w:val="007C6FD1"/>
    <w:rsid w:val="007D1276"/>
    <w:rsid w:val="007D177C"/>
    <w:rsid w:val="007E26E8"/>
    <w:rsid w:val="007F0417"/>
    <w:rsid w:val="007F0690"/>
    <w:rsid w:val="007F0D8B"/>
    <w:rsid w:val="007F0ED4"/>
    <w:rsid w:val="007F0FBD"/>
    <w:rsid w:val="007F1A46"/>
    <w:rsid w:val="007F7121"/>
    <w:rsid w:val="0080082B"/>
    <w:rsid w:val="0080108C"/>
    <w:rsid w:val="008043CA"/>
    <w:rsid w:val="00805B80"/>
    <w:rsid w:val="008131C7"/>
    <w:rsid w:val="00813A19"/>
    <w:rsid w:val="00823F88"/>
    <w:rsid w:val="00830095"/>
    <w:rsid w:val="008445F2"/>
    <w:rsid w:val="0084656A"/>
    <w:rsid w:val="00850DFE"/>
    <w:rsid w:val="00852173"/>
    <w:rsid w:val="00854CBE"/>
    <w:rsid w:val="00857CDD"/>
    <w:rsid w:val="00865904"/>
    <w:rsid w:val="0086789E"/>
    <w:rsid w:val="008A050E"/>
    <w:rsid w:val="008A13C9"/>
    <w:rsid w:val="008A3BC6"/>
    <w:rsid w:val="008A3CCE"/>
    <w:rsid w:val="008A777B"/>
    <w:rsid w:val="008C6DF4"/>
    <w:rsid w:val="008C7375"/>
    <w:rsid w:val="008C7581"/>
    <w:rsid w:val="009031F9"/>
    <w:rsid w:val="009110FF"/>
    <w:rsid w:val="00912D93"/>
    <w:rsid w:val="0092155A"/>
    <w:rsid w:val="00926708"/>
    <w:rsid w:val="0093283B"/>
    <w:rsid w:val="00934BF7"/>
    <w:rsid w:val="00935489"/>
    <w:rsid w:val="00943C29"/>
    <w:rsid w:val="00945942"/>
    <w:rsid w:val="00953972"/>
    <w:rsid w:val="00960C76"/>
    <w:rsid w:val="00963A0F"/>
    <w:rsid w:val="0096433F"/>
    <w:rsid w:val="009738D5"/>
    <w:rsid w:val="0097496B"/>
    <w:rsid w:val="00974A55"/>
    <w:rsid w:val="00983507"/>
    <w:rsid w:val="00985C5A"/>
    <w:rsid w:val="009943BD"/>
    <w:rsid w:val="009B62F3"/>
    <w:rsid w:val="009C204A"/>
    <w:rsid w:val="009C311B"/>
    <w:rsid w:val="009C5E71"/>
    <w:rsid w:val="009D29D6"/>
    <w:rsid w:val="009D3FA7"/>
    <w:rsid w:val="009D6053"/>
    <w:rsid w:val="009D61B1"/>
    <w:rsid w:val="009E1132"/>
    <w:rsid w:val="009E7513"/>
    <w:rsid w:val="009F2D6E"/>
    <w:rsid w:val="009F3993"/>
    <w:rsid w:val="009F654C"/>
    <w:rsid w:val="009F7FD3"/>
    <w:rsid w:val="00A0771A"/>
    <w:rsid w:val="00A1574A"/>
    <w:rsid w:val="00A234BA"/>
    <w:rsid w:val="00A2462B"/>
    <w:rsid w:val="00A2478D"/>
    <w:rsid w:val="00A30EA9"/>
    <w:rsid w:val="00A47B50"/>
    <w:rsid w:val="00A51631"/>
    <w:rsid w:val="00A52E7C"/>
    <w:rsid w:val="00A55158"/>
    <w:rsid w:val="00A55D40"/>
    <w:rsid w:val="00A62AD1"/>
    <w:rsid w:val="00A63B7E"/>
    <w:rsid w:val="00A714B7"/>
    <w:rsid w:val="00A75086"/>
    <w:rsid w:val="00A80AFF"/>
    <w:rsid w:val="00A84322"/>
    <w:rsid w:val="00A877C4"/>
    <w:rsid w:val="00A91806"/>
    <w:rsid w:val="00A97A6D"/>
    <w:rsid w:val="00AA5584"/>
    <w:rsid w:val="00AA7E0A"/>
    <w:rsid w:val="00AB0929"/>
    <w:rsid w:val="00AB5EA8"/>
    <w:rsid w:val="00AC3196"/>
    <w:rsid w:val="00AD0C00"/>
    <w:rsid w:val="00AD104C"/>
    <w:rsid w:val="00AD7752"/>
    <w:rsid w:val="00AD78C1"/>
    <w:rsid w:val="00AE058A"/>
    <w:rsid w:val="00B006C8"/>
    <w:rsid w:val="00B02845"/>
    <w:rsid w:val="00B072FE"/>
    <w:rsid w:val="00B22C87"/>
    <w:rsid w:val="00B22F2F"/>
    <w:rsid w:val="00B26E04"/>
    <w:rsid w:val="00B3588D"/>
    <w:rsid w:val="00B571E6"/>
    <w:rsid w:val="00B6157B"/>
    <w:rsid w:val="00B64A93"/>
    <w:rsid w:val="00B65B46"/>
    <w:rsid w:val="00B70007"/>
    <w:rsid w:val="00B72678"/>
    <w:rsid w:val="00B8461F"/>
    <w:rsid w:val="00B87150"/>
    <w:rsid w:val="00BA4F97"/>
    <w:rsid w:val="00BA746C"/>
    <w:rsid w:val="00BB141F"/>
    <w:rsid w:val="00BB2906"/>
    <w:rsid w:val="00BB55D2"/>
    <w:rsid w:val="00BC2915"/>
    <w:rsid w:val="00BD2976"/>
    <w:rsid w:val="00BD4E76"/>
    <w:rsid w:val="00BD6E4F"/>
    <w:rsid w:val="00BE3F38"/>
    <w:rsid w:val="00BE4516"/>
    <w:rsid w:val="00BE5445"/>
    <w:rsid w:val="00BF603C"/>
    <w:rsid w:val="00C208F5"/>
    <w:rsid w:val="00C2211B"/>
    <w:rsid w:val="00C2379D"/>
    <w:rsid w:val="00C2675C"/>
    <w:rsid w:val="00C31819"/>
    <w:rsid w:val="00C31EC4"/>
    <w:rsid w:val="00C36610"/>
    <w:rsid w:val="00C37892"/>
    <w:rsid w:val="00C417A3"/>
    <w:rsid w:val="00C42C61"/>
    <w:rsid w:val="00C45ABA"/>
    <w:rsid w:val="00C55B12"/>
    <w:rsid w:val="00C60594"/>
    <w:rsid w:val="00C60E4F"/>
    <w:rsid w:val="00C76ABE"/>
    <w:rsid w:val="00C77E18"/>
    <w:rsid w:val="00C80543"/>
    <w:rsid w:val="00C83073"/>
    <w:rsid w:val="00CA1993"/>
    <w:rsid w:val="00CA3F81"/>
    <w:rsid w:val="00CC0762"/>
    <w:rsid w:val="00CC3026"/>
    <w:rsid w:val="00CC4F46"/>
    <w:rsid w:val="00CC5D0D"/>
    <w:rsid w:val="00CD15A5"/>
    <w:rsid w:val="00CD3B96"/>
    <w:rsid w:val="00CE2B45"/>
    <w:rsid w:val="00CE6A63"/>
    <w:rsid w:val="00CF3EFF"/>
    <w:rsid w:val="00D03185"/>
    <w:rsid w:val="00D108F2"/>
    <w:rsid w:val="00D133F8"/>
    <w:rsid w:val="00D137DA"/>
    <w:rsid w:val="00D2017C"/>
    <w:rsid w:val="00D31264"/>
    <w:rsid w:val="00D334E4"/>
    <w:rsid w:val="00D379F4"/>
    <w:rsid w:val="00D42283"/>
    <w:rsid w:val="00D433DD"/>
    <w:rsid w:val="00D55135"/>
    <w:rsid w:val="00D610A7"/>
    <w:rsid w:val="00D80CAF"/>
    <w:rsid w:val="00D85AFF"/>
    <w:rsid w:val="00D87B5B"/>
    <w:rsid w:val="00D90BC3"/>
    <w:rsid w:val="00D90D25"/>
    <w:rsid w:val="00D9710E"/>
    <w:rsid w:val="00D97120"/>
    <w:rsid w:val="00D97371"/>
    <w:rsid w:val="00DA2B2C"/>
    <w:rsid w:val="00DA4A06"/>
    <w:rsid w:val="00DB1728"/>
    <w:rsid w:val="00DC4799"/>
    <w:rsid w:val="00DC707A"/>
    <w:rsid w:val="00DD17E8"/>
    <w:rsid w:val="00DD3417"/>
    <w:rsid w:val="00DF087E"/>
    <w:rsid w:val="00DF23E2"/>
    <w:rsid w:val="00E15BE9"/>
    <w:rsid w:val="00E16457"/>
    <w:rsid w:val="00E1788E"/>
    <w:rsid w:val="00E36EC3"/>
    <w:rsid w:val="00E4198B"/>
    <w:rsid w:val="00E43FA7"/>
    <w:rsid w:val="00E52573"/>
    <w:rsid w:val="00E60F6C"/>
    <w:rsid w:val="00E6188B"/>
    <w:rsid w:val="00E66625"/>
    <w:rsid w:val="00E67EC1"/>
    <w:rsid w:val="00E70924"/>
    <w:rsid w:val="00E8269E"/>
    <w:rsid w:val="00E82ED6"/>
    <w:rsid w:val="00E92CB5"/>
    <w:rsid w:val="00E92D57"/>
    <w:rsid w:val="00EA0B45"/>
    <w:rsid w:val="00EA2E68"/>
    <w:rsid w:val="00EA6BB4"/>
    <w:rsid w:val="00EA756D"/>
    <w:rsid w:val="00EB1183"/>
    <w:rsid w:val="00EB242A"/>
    <w:rsid w:val="00EB3FC6"/>
    <w:rsid w:val="00EC377C"/>
    <w:rsid w:val="00EC4200"/>
    <w:rsid w:val="00EC6080"/>
    <w:rsid w:val="00ED014A"/>
    <w:rsid w:val="00ED1A53"/>
    <w:rsid w:val="00ED1E4B"/>
    <w:rsid w:val="00ED4EC7"/>
    <w:rsid w:val="00ED5E15"/>
    <w:rsid w:val="00ED5EF2"/>
    <w:rsid w:val="00EE63D0"/>
    <w:rsid w:val="00EF0706"/>
    <w:rsid w:val="00EF0B5C"/>
    <w:rsid w:val="00F030DE"/>
    <w:rsid w:val="00F074B3"/>
    <w:rsid w:val="00F11B56"/>
    <w:rsid w:val="00F416E9"/>
    <w:rsid w:val="00F458A7"/>
    <w:rsid w:val="00F4606E"/>
    <w:rsid w:val="00F475A6"/>
    <w:rsid w:val="00F52935"/>
    <w:rsid w:val="00F57975"/>
    <w:rsid w:val="00F659E1"/>
    <w:rsid w:val="00F846FA"/>
    <w:rsid w:val="00F92DFE"/>
    <w:rsid w:val="00FA1439"/>
    <w:rsid w:val="00FA1EF4"/>
    <w:rsid w:val="00FA4A22"/>
    <w:rsid w:val="00FB397E"/>
    <w:rsid w:val="00FB4E7E"/>
    <w:rsid w:val="00FB62CB"/>
    <w:rsid w:val="00FB6A4D"/>
    <w:rsid w:val="00FC22EF"/>
    <w:rsid w:val="00FD1F66"/>
    <w:rsid w:val="00FD4872"/>
    <w:rsid w:val="00FE0382"/>
    <w:rsid w:val="00FE1110"/>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2C0BDA"/>
  <w15:chartTrackingRefBased/>
  <w15:docId w15:val="{819B1B33-4267-4E6C-BA7C-E6816A1D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CD3"/>
    <w:rPr>
      <w:rFonts w:eastAsiaTheme="majorEastAsia" w:cstheme="majorBidi"/>
      <w:color w:val="272727" w:themeColor="text1" w:themeTint="D8"/>
    </w:rPr>
  </w:style>
  <w:style w:type="paragraph" w:styleId="Title">
    <w:name w:val="Title"/>
    <w:basedOn w:val="Normal"/>
    <w:next w:val="Normal"/>
    <w:link w:val="TitleChar"/>
    <w:uiPriority w:val="10"/>
    <w:qFormat/>
    <w:rsid w:val="004D2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CD3"/>
    <w:pPr>
      <w:spacing w:before="160"/>
      <w:jc w:val="center"/>
    </w:pPr>
    <w:rPr>
      <w:i/>
      <w:iCs/>
      <w:color w:val="404040" w:themeColor="text1" w:themeTint="BF"/>
    </w:rPr>
  </w:style>
  <w:style w:type="character" w:customStyle="1" w:styleId="QuoteChar">
    <w:name w:val="Quote Char"/>
    <w:basedOn w:val="DefaultParagraphFont"/>
    <w:link w:val="Quote"/>
    <w:uiPriority w:val="29"/>
    <w:rsid w:val="004D2CD3"/>
    <w:rPr>
      <w:i/>
      <w:iCs/>
      <w:color w:val="404040" w:themeColor="text1" w:themeTint="BF"/>
    </w:rPr>
  </w:style>
  <w:style w:type="paragraph" w:styleId="ListParagraph">
    <w:name w:val="List Paragraph"/>
    <w:basedOn w:val="Normal"/>
    <w:uiPriority w:val="34"/>
    <w:qFormat/>
    <w:rsid w:val="004D2CD3"/>
    <w:pPr>
      <w:ind w:left="720"/>
      <w:contextualSpacing/>
    </w:pPr>
  </w:style>
  <w:style w:type="character" w:styleId="IntenseEmphasis">
    <w:name w:val="Intense Emphasis"/>
    <w:basedOn w:val="DefaultParagraphFont"/>
    <w:uiPriority w:val="21"/>
    <w:qFormat/>
    <w:rsid w:val="004D2CD3"/>
    <w:rPr>
      <w:i/>
      <w:iCs/>
      <w:color w:val="0F4761" w:themeColor="accent1" w:themeShade="BF"/>
    </w:rPr>
  </w:style>
  <w:style w:type="paragraph" w:styleId="IntenseQuote">
    <w:name w:val="Intense Quote"/>
    <w:basedOn w:val="Normal"/>
    <w:next w:val="Normal"/>
    <w:link w:val="IntenseQuoteChar"/>
    <w:uiPriority w:val="30"/>
    <w:qFormat/>
    <w:rsid w:val="004D2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CD3"/>
    <w:rPr>
      <w:i/>
      <w:iCs/>
      <w:color w:val="0F4761" w:themeColor="accent1" w:themeShade="BF"/>
    </w:rPr>
  </w:style>
  <w:style w:type="character" w:styleId="IntenseReference">
    <w:name w:val="Intense Reference"/>
    <w:basedOn w:val="DefaultParagraphFont"/>
    <w:uiPriority w:val="32"/>
    <w:qFormat/>
    <w:rsid w:val="004D2CD3"/>
    <w:rPr>
      <w:b/>
      <w:bCs/>
      <w:smallCaps/>
      <w:color w:val="0F4761" w:themeColor="accent1" w:themeShade="BF"/>
      <w:spacing w:val="5"/>
    </w:rPr>
  </w:style>
  <w:style w:type="table" w:styleId="TableGrid">
    <w:name w:val="Table Grid"/>
    <w:basedOn w:val="TableNormal"/>
    <w:uiPriority w:val="39"/>
    <w:rsid w:val="00ED4EC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EC7"/>
    <w:rPr>
      <w:color w:val="467886" w:themeColor="hyperlink"/>
      <w:u w:val="single"/>
    </w:rPr>
  </w:style>
  <w:style w:type="character" w:customStyle="1" w:styleId="DefaultPara">
    <w:name w:val="Default Para"/>
    <w:rsid w:val="00ED4EC7"/>
  </w:style>
  <w:style w:type="paragraph" w:customStyle="1" w:styleId="Level1">
    <w:name w:val="Level 1"/>
    <w:basedOn w:val="Normal"/>
    <w:rsid w:val="007F0690"/>
    <w:pPr>
      <w:widowControl w:val="0"/>
      <w:numPr>
        <w:numId w:val="8"/>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character" w:customStyle="1" w:styleId="1">
    <w:name w:val="1"/>
    <w:rsid w:val="0093283B"/>
  </w:style>
  <w:style w:type="table" w:styleId="PlainTable1">
    <w:name w:val="Plain Table 1"/>
    <w:basedOn w:val="TableNormal"/>
    <w:uiPriority w:val="41"/>
    <w:rsid w:val="00436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44A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24ACD"/>
    <w:rPr>
      <w:sz w:val="16"/>
      <w:szCs w:val="16"/>
    </w:rPr>
  </w:style>
  <w:style w:type="paragraph" w:styleId="CommentText">
    <w:name w:val="annotation text"/>
    <w:basedOn w:val="Normal"/>
    <w:link w:val="CommentTextChar"/>
    <w:uiPriority w:val="99"/>
    <w:unhideWhenUsed/>
    <w:rsid w:val="00024ACD"/>
    <w:pPr>
      <w:spacing w:line="240" w:lineRule="auto"/>
    </w:pPr>
    <w:rPr>
      <w:sz w:val="20"/>
      <w:szCs w:val="20"/>
    </w:rPr>
  </w:style>
  <w:style w:type="character" w:customStyle="1" w:styleId="CommentTextChar">
    <w:name w:val="Comment Text Char"/>
    <w:basedOn w:val="DefaultParagraphFont"/>
    <w:link w:val="CommentText"/>
    <w:uiPriority w:val="99"/>
    <w:rsid w:val="00024ACD"/>
    <w:rPr>
      <w:sz w:val="20"/>
      <w:szCs w:val="20"/>
    </w:rPr>
  </w:style>
  <w:style w:type="paragraph" w:styleId="CommentSubject">
    <w:name w:val="annotation subject"/>
    <w:basedOn w:val="CommentText"/>
    <w:next w:val="CommentText"/>
    <w:link w:val="CommentSubjectChar"/>
    <w:uiPriority w:val="99"/>
    <w:semiHidden/>
    <w:unhideWhenUsed/>
    <w:rsid w:val="00024ACD"/>
    <w:rPr>
      <w:b/>
      <w:bCs/>
    </w:rPr>
  </w:style>
  <w:style w:type="character" w:customStyle="1" w:styleId="CommentSubjectChar">
    <w:name w:val="Comment Subject Char"/>
    <w:basedOn w:val="CommentTextChar"/>
    <w:link w:val="CommentSubject"/>
    <w:uiPriority w:val="99"/>
    <w:semiHidden/>
    <w:rsid w:val="00024ACD"/>
    <w:rPr>
      <w:b/>
      <w:bCs/>
      <w:sz w:val="20"/>
      <w:szCs w:val="20"/>
    </w:rPr>
  </w:style>
  <w:style w:type="paragraph" w:styleId="Revision">
    <w:name w:val="Revision"/>
    <w:hidden/>
    <w:uiPriority w:val="99"/>
    <w:semiHidden/>
    <w:rsid w:val="006B3947"/>
    <w:pPr>
      <w:spacing w:after="0" w:line="240" w:lineRule="auto"/>
    </w:pPr>
  </w:style>
  <w:style w:type="character" w:styleId="UnresolvedMention">
    <w:name w:val="Unresolved Mention"/>
    <w:basedOn w:val="DefaultParagraphFont"/>
    <w:uiPriority w:val="99"/>
    <w:semiHidden/>
    <w:unhideWhenUsed/>
    <w:rsid w:val="00857CDD"/>
    <w:rPr>
      <w:color w:val="605E5C"/>
      <w:shd w:val="clear" w:color="auto" w:fill="E1DFDD"/>
    </w:rPr>
  </w:style>
  <w:style w:type="character" w:styleId="Strong">
    <w:name w:val="Strong"/>
    <w:basedOn w:val="DefaultParagraphFont"/>
    <w:uiPriority w:val="22"/>
    <w:qFormat/>
    <w:rsid w:val="003D5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4179">
      <w:bodyDiv w:val="1"/>
      <w:marLeft w:val="0"/>
      <w:marRight w:val="0"/>
      <w:marTop w:val="0"/>
      <w:marBottom w:val="0"/>
      <w:divBdr>
        <w:top w:val="none" w:sz="0" w:space="0" w:color="auto"/>
        <w:left w:val="none" w:sz="0" w:space="0" w:color="auto"/>
        <w:bottom w:val="none" w:sz="0" w:space="0" w:color="auto"/>
        <w:right w:val="none" w:sz="0" w:space="0" w:color="auto"/>
      </w:divBdr>
    </w:div>
    <w:div w:id="884103101">
      <w:bodyDiv w:val="1"/>
      <w:marLeft w:val="0"/>
      <w:marRight w:val="0"/>
      <w:marTop w:val="0"/>
      <w:marBottom w:val="0"/>
      <w:divBdr>
        <w:top w:val="none" w:sz="0" w:space="0" w:color="auto"/>
        <w:left w:val="none" w:sz="0" w:space="0" w:color="auto"/>
        <w:bottom w:val="none" w:sz="0" w:space="0" w:color="auto"/>
        <w:right w:val="none" w:sz="0" w:space="0" w:color="auto"/>
      </w:divBdr>
    </w:div>
    <w:div w:id="992415969">
      <w:bodyDiv w:val="1"/>
      <w:marLeft w:val="0"/>
      <w:marRight w:val="0"/>
      <w:marTop w:val="0"/>
      <w:marBottom w:val="0"/>
      <w:divBdr>
        <w:top w:val="none" w:sz="0" w:space="0" w:color="auto"/>
        <w:left w:val="none" w:sz="0" w:space="0" w:color="auto"/>
        <w:bottom w:val="none" w:sz="0" w:space="0" w:color="auto"/>
        <w:right w:val="none" w:sz="0" w:space="0" w:color="auto"/>
      </w:divBdr>
    </w:div>
    <w:div w:id="1559239254">
      <w:bodyDiv w:val="1"/>
      <w:marLeft w:val="0"/>
      <w:marRight w:val="0"/>
      <w:marTop w:val="0"/>
      <w:marBottom w:val="0"/>
      <w:divBdr>
        <w:top w:val="none" w:sz="0" w:space="0" w:color="auto"/>
        <w:left w:val="none" w:sz="0" w:space="0" w:color="auto"/>
        <w:bottom w:val="none" w:sz="0" w:space="0" w:color="auto"/>
        <w:right w:val="none" w:sz="0" w:space="0" w:color="auto"/>
      </w:divBdr>
    </w:div>
    <w:div w:id="19100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hurstparishcouncil.org/resources/Draft%20AGM%20minutes%20May%202025.docx" TargetMode="External"/><Relationship Id="rId5" Type="http://schemas.openxmlformats.org/officeDocument/2006/relationships/numbering" Target="numbering.xml"/><Relationship Id="rId10" Type="http://schemas.openxmlformats.org/officeDocument/2006/relationships/hyperlink" Target="mailto:ashurstclerk@outlook.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B0743-F365-40CD-BA72-6E30F6E261F6}">
  <ds:schemaRefs>
    <ds:schemaRef ds:uri="http://schemas.openxmlformats.org/officeDocument/2006/bibliography"/>
  </ds:schemaRefs>
</ds:datastoreItem>
</file>

<file path=customXml/itemProps2.xml><?xml version="1.0" encoding="utf-8"?>
<ds:datastoreItem xmlns:ds="http://schemas.openxmlformats.org/officeDocument/2006/customXml" ds:itemID="{CB8A3D7A-AF46-4222-98F3-58A04065710A}">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3.xml><?xml version="1.0" encoding="utf-8"?>
<ds:datastoreItem xmlns:ds="http://schemas.openxmlformats.org/officeDocument/2006/customXml" ds:itemID="{3CB5DA31-0662-454E-9304-BCF8A40C8B39}">
  <ds:schemaRefs>
    <ds:schemaRef ds:uri="http://schemas.microsoft.com/sharepoint/v3/contenttype/forms"/>
  </ds:schemaRefs>
</ds:datastoreItem>
</file>

<file path=customXml/itemProps4.xml><?xml version="1.0" encoding="utf-8"?>
<ds:datastoreItem xmlns:ds="http://schemas.openxmlformats.org/officeDocument/2006/customXml" ds:itemID="{CEED8A08-7736-4EED-9719-6F65D819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2057</Words>
  <Characters>11727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last</dc:creator>
  <cp:keywords/>
  <dc:description/>
  <cp:lastModifiedBy>Emily Simpson</cp:lastModifiedBy>
  <cp:revision>2</cp:revision>
  <dcterms:created xsi:type="dcterms:W3CDTF">2025-08-20T15:12:00Z</dcterms:created>
  <dcterms:modified xsi:type="dcterms:W3CDTF">2025-08-20T15:12:00Z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ies>
</file>