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BBFF" w14:textId="4D461ADC" w:rsidR="00B072FE" w:rsidRDefault="004C431E" w:rsidP="00E6720C">
      <w:pPr>
        <w:rPr>
          <w:b/>
          <w:bCs/>
        </w:rPr>
      </w:pPr>
      <w:r w:rsidRPr="004C431E">
        <w:rPr>
          <w:b/>
          <w:bCs/>
        </w:rPr>
        <w:t>Variance Report</w:t>
      </w:r>
      <w:r>
        <w:rPr>
          <w:b/>
          <w:bCs/>
        </w:rPr>
        <w:t xml:space="preserve"> 2022-23</w:t>
      </w:r>
    </w:p>
    <w:p w14:paraId="00D235E1" w14:textId="7335887C" w:rsidR="004C431E" w:rsidRPr="004C431E" w:rsidRDefault="004C431E" w:rsidP="00E6720C">
      <w:pPr>
        <w:rPr>
          <w:b/>
          <w:bCs/>
        </w:rPr>
      </w:pPr>
      <w:r>
        <w:rPr>
          <w:b/>
          <w:bCs/>
        </w:rPr>
        <w:t>Explanation of any variances over 15%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4C431E" w:rsidRPr="004C431E" w14:paraId="0D3B6B80" w14:textId="77777777" w:rsidTr="004C431E">
        <w:tc>
          <w:tcPr>
            <w:tcW w:w="3294" w:type="dxa"/>
            <w:shd w:val="clear" w:color="auto" w:fill="FFFF00"/>
          </w:tcPr>
          <w:p w14:paraId="477E6501" w14:textId="29596225" w:rsidR="004C431E" w:rsidRPr="004C431E" w:rsidRDefault="004C431E" w:rsidP="00CC5710">
            <w:pPr>
              <w:jc w:val="center"/>
              <w:rPr>
                <w:b/>
                <w:bCs/>
                <w:highlight w:val="yellow"/>
              </w:rPr>
            </w:pPr>
            <w:r w:rsidRPr="004C431E">
              <w:rPr>
                <w:b/>
                <w:bCs/>
                <w:highlight w:val="yellow"/>
              </w:rPr>
              <w:t>Box</w:t>
            </w:r>
          </w:p>
        </w:tc>
        <w:tc>
          <w:tcPr>
            <w:tcW w:w="3294" w:type="dxa"/>
            <w:shd w:val="clear" w:color="auto" w:fill="FFFF00"/>
          </w:tcPr>
          <w:p w14:paraId="56F5A31D" w14:textId="0E17264F" w:rsidR="004C431E" w:rsidRPr="004C431E" w:rsidRDefault="004C431E" w:rsidP="00CC5710">
            <w:pPr>
              <w:jc w:val="center"/>
              <w:rPr>
                <w:b/>
                <w:bCs/>
                <w:highlight w:val="yellow"/>
              </w:rPr>
            </w:pPr>
            <w:r w:rsidRPr="004C431E">
              <w:rPr>
                <w:b/>
                <w:bCs/>
                <w:highlight w:val="yellow"/>
              </w:rPr>
              <w:t>Variance</w:t>
            </w:r>
          </w:p>
        </w:tc>
        <w:tc>
          <w:tcPr>
            <w:tcW w:w="3294" w:type="dxa"/>
            <w:shd w:val="clear" w:color="auto" w:fill="FFFF00"/>
          </w:tcPr>
          <w:p w14:paraId="287F81E1" w14:textId="047BE2BA" w:rsidR="004C431E" w:rsidRPr="004C431E" w:rsidRDefault="004C431E" w:rsidP="00CC5710">
            <w:pPr>
              <w:jc w:val="center"/>
              <w:rPr>
                <w:b/>
                <w:bCs/>
                <w:highlight w:val="yellow"/>
              </w:rPr>
            </w:pPr>
            <w:r w:rsidRPr="004C431E">
              <w:rPr>
                <w:b/>
                <w:bCs/>
                <w:highlight w:val="yellow"/>
              </w:rPr>
              <w:t>Reason</w:t>
            </w:r>
          </w:p>
        </w:tc>
      </w:tr>
      <w:tr w:rsidR="004C431E" w14:paraId="6EEE5422" w14:textId="77777777" w:rsidTr="004C431E">
        <w:tc>
          <w:tcPr>
            <w:tcW w:w="3294" w:type="dxa"/>
          </w:tcPr>
          <w:p w14:paraId="3B97BCC8" w14:textId="31F1D334" w:rsidR="004C431E" w:rsidRDefault="004C431E" w:rsidP="00E6720C">
            <w:r>
              <w:t>3- Total other receipts</w:t>
            </w:r>
          </w:p>
        </w:tc>
        <w:tc>
          <w:tcPr>
            <w:tcW w:w="3294" w:type="dxa"/>
          </w:tcPr>
          <w:p w14:paraId="47320FBC" w14:textId="6B89C00A" w:rsidR="004C431E" w:rsidRDefault="004C431E" w:rsidP="00E6720C">
            <w:r>
              <w:t>£-1,941 (-100%)</w:t>
            </w:r>
          </w:p>
        </w:tc>
        <w:tc>
          <w:tcPr>
            <w:tcW w:w="3294" w:type="dxa"/>
          </w:tcPr>
          <w:p w14:paraId="66927949" w14:textId="7E10D352" w:rsidR="004C431E" w:rsidRDefault="004C431E" w:rsidP="00E6720C">
            <w:r>
              <w:t>£1,941 VAT reclaim received for previous year</w:t>
            </w:r>
          </w:p>
        </w:tc>
      </w:tr>
      <w:tr w:rsidR="004C431E" w14:paraId="408DE487" w14:textId="77777777" w:rsidTr="004C431E">
        <w:tc>
          <w:tcPr>
            <w:tcW w:w="3294" w:type="dxa"/>
          </w:tcPr>
          <w:p w14:paraId="481E91B0" w14:textId="05209DA8" w:rsidR="004C431E" w:rsidRDefault="004C431E" w:rsidP="00E6720C">
            <w:r>
              <w:t>6- All other payments</w:t>
            </w:r>
          </w:p>
        </w:tc>
        <w:tc>
          <w:tcPr>
            <w:tcW w:w="3294" w:type="dxa"/>
          </w:tcPr>
          <w:p w14:paraId="57C7F829" w14:textId="3D5A8646" w:rsidR="004C431E" w:rsidRDefault="004C431E" w:rsidP="00E6720C">
            <w:r>
              <w:t>£-3,864 (-69%)</w:t>
            </w:r>
          </w:p>
        </w:tc>
        <w:tc>
          <w:tcPr>
            <w:tcW w:w="3294" w:type="dxa"/>
          </w:tcPr>
          <w:p w14:paraId="2D8813F6" w14:textId="34F99FCB" w:rsidR="004C431E" w:rsidRDefault="004C431E" w:rsidP="00E6720C">
            <w:r>
              <w:t>£4,000 grant payment paid to Ashurst Recreation Ground in 2021-22. Total £4,000 (2.76%)</w:t>
            </w:r>
          </w:p>
        </w:tc>
      </w:tr>
      <w:tr w:rsidR="004C431E" w14:paraId="35DCF08B" w14:textId="77777777" w:rsidTr="004C431E">
        <w:tc>
          <w:tcPr>
            <w:tcW w:w="3294" w:type="dxa"/>
          </w:tcPr>
          <w:p w14:paraId="1E84F5C6" w14:textId="66E40517" w:rsidR="004C431E" w:rsidRDefault="004C431E" w:rsidP="00E6720C">
            <w:r>
              <w:t>7. Balances Carried Forward</w:t>
            </w:r>
          </w:p>
        </w:tc>
        <w:tc>
          <w:tcPr>
            <w:tcW w:w="3294" w:type="dxa"/>
          </w:tcPr>
          <w:p w14:paraId="6DD56187" w14:textId="2A005755" w:rsidR="004C431E" w:rsidRDefault="004C431E" w:rsidP="00E6720C">
            <w:r>
              <w:t>£4,543 (42%)</w:t>
            </w:r>
          </w:p>
        </w:tc>
        <w:tc>
          <w:tcPr>
            <w:tcW w:w="3294" w:type="dxa"/>
          </w:tcPr>
          <w:p w14:paraId="4BF4926A" w14:textId="4EBDF485" w:rsidR="004C431E" w:rsidRDefault="004C431E" w:rsidP="00E6720C">
            <w:r>
              <w:t xml:space="preserve">£4,080 </w:t>
            </w:r>
            <w:r w:rsidR="00720D38">
              <w:t>extra in grants paid in</w:t>
            </w:r>
            <w:r>
              <w:t xml:space="preserve"> 2021-22. £44 extra in PWLB for 2022-23 £150 extra</w:t>
            </w:r>
            <w:r w:rsidR="00720D38">
              <w:t xml:space="preserve"> received</w:t>
            </w:r>
            <w:r>
              <w:t xml:space="preserve"> in precept for 2022-23. </w:t>
            </w:r>
          </w:p>
          <w:p w14:paraId="2E0B6584" w14:textId="0812280D" w:rsidR="004C431E" w:rsidRDefault="004C431E" w:rsidP="00E6720C">
            <w:r>
              <w:t>Total £4,274 (2.5%)</w:t>
            </w:r>
          </w:p>
        </w:tc>
      </w:tr>
      <w:tr w:rsidR="00720D38" w14:paraId="6BD210AD" w14:textId="77777777" w:rsidTr="004C431E">
        <w:tc>
          <w:tcPr>
            <w:tcW w:w="3294" w:type="dxa"/>
          </w:tcPr>
          <w:p w14:paraId="7804E407" w14:textId="067DF1FB" w:rsidR="00720D38" w:rsidRDefault="00720D38" w:rsidP="00720D38">
            <w:r>
              <w:t xml:space="preserve">8. Total value of cash and </w:t>
            </w:r>
            <w:proofErr w:type="gramStart"/>
            <w:r>
              <w:t>short term</w:t>
            </w:r>
            <w:proofErr w:type="gramEnd"/>
            <w:r>
              <w:t xml:space="preserve"> investments</w:t>
            </w:r>
          </w:p>
        </w:tc>
        <w:tc>
          <w:tcPr>
            <w:tcW w:w="3294" w:type="dxa"/>
          </w:tcPr>
          <w:p w14:paraId="6EACD115" w14:textId="0ED3AB0E" w:rsidR="00720D38" w:rsidRDefault="00720D38" w:rsidP="00720D38">
            <w:r>
              <w:t>£4,543 (42%)</w:t>
            </w:r>
          </w:p>
        </w:tc>
        <w:tc>
          <w:tcPr>
            <w:tcW w:w="3294" w:type="dxa"/>
          </w:tcPr>
          <w:p w14:paraId="421A23D0" w14:textId="77777777" w:rsidR="00720D38" w:rsidRDefault="00720D38" w:rsidP="00720D38">
            <w:r>
              <w:t xml:space="preserve">£4,080 extra in grants paid in 2021-22. £44 extra in PWLB for 2022-23 £150 extra received in precept for 2022-23. </w:t>
            </w:r>
          </w:p>
          <w:p w14:paraId="76DE0C3C" w14:textId="7FDCAFE3" w:rsidR="00720D38" w:rsidRDefault="00720D38" w:rsidP="00720D38">
            <w:r>
              <w:t>Total £4,274 (2.5%)</w:t>
            </w:r>
          </w:p>
        </w:tc>
      </w:tr>
    </w:tbl>
    <w:p w14:paraId="740A3A46" w14:textId="77777777" w:rsidR="004C431E" w:rsidRPr="00E6720C" w:rsidRDefault="004C431E" w:rsidP="00E6720C"/>
    <w:sectPr w:rsidR="004C431E" w:rsidRPr="00E6720C" w:rsidSect="00E672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20C"/>
    <w:rsid w:val="001F72D6"/>
    <w:rsid w:val="004C431E"/>
    <w:rsid w:val="00720D38"/>
    <w:rsid w:val="00B072FE"/>
    <w:rsid w:val="00CC5710"/>
    <w:rsid w:val="00CD0571"/>
    <w:rsid w:val="00E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CF8F"/>
  <w15:docId w15:val="{EADB5C3C-BBD6-4C22-A7D1-D5A17140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A136-3D14-4F70-B952-4E69F83D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5</cp:revision>
  <dcterms:created xsi:type="dcterms:W3CDTF">2023-04-24T20:15:00Z</dcterms:created>
  <dcterms:modified xsi:type="dcterms:W3CDTF">2023-04-26T13:44:00Z</dcterms:modified>
</cp:coreProperties>
</file>